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BDDA" w14:textId="77777777" w:rsidR="00123B64" w:rsidRPr="001C2668" w:rsidRDefault="00123B64" w:rsidP="006C574F">
      <w:pPr>
        <w:jc w:val="center"/>
        <w:rPr>
          <w:rFonts w:ascii="Cambria" w:hAnsi="Cambria"/>
          <w:b/>
          <w:bCs/>
        </w:rPr>
      </w:pPr>
      <w:r w:rsidRPr="001C2668">
        <w:rPr>
          <w:rFonts w:ascii="Cambria" w:hAnsi="Cambria"/>
          <w:b/>
          <w:bCs/>
        </w:rPr>
        <w:t>FIŞA DISCIPLINEI</w:t>
      </w:r>
    </w:p>
    <w:p w14:paraId="291146BD" w14:textId="77777777" w:rsidR="006C574F" w:rsidRDefault="006C574F" w:rsidP="00FB5485">
      <w:pPr>
        <w:jc w:val="center"/>
        <w:rPr>
          <w:rFonts w:ascii="Cambria" w:hAnsi="Cambria"/>
        </w:rPr>
      </w:pPr>
      <w:r w:rsidRPr="00385E79">
        <w:rPr>
          <w:b/>
          <w:i/>
          <w:color w:val="000000"/>
          <w:sz w:val="22"/>
          <w:szCs w:val="22"/>
        </w:rPr>
        <w:t>VLM3708 Publicitate</w:t>
      </w:r>
      <w:r w:rsidRPr="001C2668">
        <w:rPr>
          <w:rFonts w:ascii="Cambria" w:hAnsi="Cambria"/>
        </w:rPr>
        <w:t xml:space="preserve"> </w:t>
      </w:r>
    </w:p>
    <w:p w14:paraId="147D6DE1" w14:textId="416186E1" w:rsidR="00123B64" w:rsidRPr="001C2668" w:rsidRDefault="00123B64" w:rsidP="00FB5485">
      <w:pPr>
        <w:jc w:val="center"/>
        <w:rPr>
          <w:rFonts w:ascii="Cambria" w:hAnsi="Cambria"/>
        </w:rPr>
      </w:pPr>
      <w:r w:rsidRPr="001C2668">
        <w:rPr>
          <w:rFonts w:ascii="Cambria" w:hAnsi="Cambria"/>
        </w:rPr>
        <w:t>Anul universitar</w:t>
      </w:r>
      <w:r w:rsidR="00632190" w:rsidRPr="001C2668">
        <w:rPr>
          <w:rFonts w:ascii="Cambria" w:hAnsi="Cambria"/>
        </w:rPr>
        <w:t xml:space="preserve"> </w:t>
      </w:r>
      <w:r w:rsidR="002F6475" w:rsidRPr="002F6475">
        <w:rPr>
          <w:rFonts w:ascii="Cambria" w:hAnsi="Cambria"/>
          <w:b/>
        </w:rPr>
        <w:t>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6C574F" w:rsidRPr="00D51618" w14:paraId="36E5E3E1" w14:textId="77777777" w:rsidTr="006C574F">
        <w:trPr>
          <w:trHeight w:val="284"/>
        </w:trPr>
        <w:tc>
          <w:tcPr>
            <w:tcW w:w="3403" w:type="dxa"/>
            <w:vAlign w:val="center"/>
          </w:tcPr>
          <w:p w14:paraId="6BABABB2" w14:textId="77777777" w:rsidR="006C574F" w:rsidRPr="00D51618" w:rsidRDefault="006C574F"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tcPr>
          <w:p w14:paraId="33E6C37A" w14:textId="236CA95E" w:rsidR="006C574F" w:rsidRPr="006C574F" w:rsidRDefault="006C574F"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6C574F">
              <w:rPr>
                <w:rFonts w:ascii="Cambria" w:hAnsi="Cambria"/>
                <w:color w:val="000000"/>
                <w:sz w:val="20"/>
              </w:rPr>
              <w:t>Universitatea Babeș Bolyai</w:t>
            </w:r>
          </w:p>
        </w:tc>
      </w:tr>
      <w:tr w:rsidR="006C574F" w:rsidRPr="00D51618" w14:paraId="337527D1" w14:textId="77777777" w:rsidTr="006C574F">
        <w:trPr>
          <w:trHeight w:val="284"/>
        </w:trPr>
        <w:tc>
          <w:tcPr>
            <w:tcW w:w="3403" w:type="dxa"/>
            <w:vAlign w:val="center"/>
          </w:tcPr>
          <w:p w14:paraId="2C64104C" w14:textId="77777777" w:rsidR="006C574F" w:rsidRPr="00D51618" w:rsidRDefault="006C574F"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0D69A8D7" w:rsidR="006C574F" w:rsidRPr="006C574F" w:rsidRDefault="006C574F"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006C574F">
              <w:rPr>
                <w:rFonts w:ascii="Cambria" w:hAnsi="Cambria"/>
                <w:color w:val="000000"/>
                <w:sz w:val="20"/>
                <w:szCs w:val="20"/>
              </w:rPr>
              <w:t>de Teatru și Film</w:t>
            </w:r>
          </w:p>
        </w:tc>
      </w:tr>
      <w:tr w:rsidR="006C574F" w:rsidRPr="00D51618" w14:paraId="76018161" w14:textId="77777777" w:rsidTr="000A3651">
        <w:trPr>
          <w:trHeight w:val="351"/>
        </w:trPr>
        <w:tc>
          <w:tcPr>
            <w:tcW w:w="3403" w:type="dxa"/>
            <w:vAlign w:val="center"/>
          </w:tcPr>
          <w:p w14:paraId="30854B61" w14:textId="77777777" w:rsidR="006C574F" w:rsidRPr="00D51618" w:rsidRDefault="006C574F"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197C5C65" w:rsidR="006C574F" w:rsidRPr="00D51618" w:rsidRDefault="00BF592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hAnsi="Cambria"/>
                <w:color w:val="000000"/>
                <w:sz w:val="20"/>
                <w:szCs w:val="20"/>
              </w:rPr>
              <w:t>Maghiar de Teatru</w:t>
            </w:r>
          </w:p>
        </w:tc>
      </w:tr>
      <w:tr w:rsidR="006C574F" w:rsidRPr="002F6475" w14:paraId="75057EAD" w14:textId="77777777" w:rsidTr="00CD500C">
        <w:trPr>
          <w:trHeight w:val="284"/>
        </w:trPr>
        <w:tc>
          <w:tcPr>
            <w:tcW w:w="3403" w:type="dxa"/>
            <w:vAlign w:val="center"/>
          </w:tcPr>
          <w:p w14:paraId="32CD6E9C" w14:textId="77777777" w:rsidR="006C574F" w:rsidRPr="002F6475" w:rsidRDefault="006C574F"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2F6475">
              <w:rPr>
                <w:rFonts w:ascii="Cambria" w:eastAsia="Times New Roman" w:hAnsi="Cambria" w:cs="Times New Roman"/>
                <w:kern w:val="0"/>
                <w:sz w:val="20"/>
                <w:szCs w:val="22"/>
                <w:lang w:eastAsia="zh-CN"/>
                <w14:ligatures w14:val="none"/>
              </w:rPr>
              <w:t>1.4.</w:t>
            </w:r>
            <w:r w:rsidRPr="002F6475">
              <w:rPr>
                <w:rFonts w:ascii="Cambria" w:eastAsia="Times New Roman" w:hAnsi="Cambria" w:cs="Times New Roman"/>
                <w:b/>
                <w:kern w:val="0"/>
                <w:sz w:val="20"/>
                <w:szCs w:val="22"/>
                <w:lang w:eastAsia="zh-CN"/>
                <w14:ligatures w14:val="none"/>
              </w:rPr>
              <w:t xml:space="preserve"> </w:t>
            </w:r>
            <w:r w:rsidRPr="002F6475">
              <w:rPr>
                <w:rFonts w:ascii="Cambria" w:eastAsia="Times New Roman" w:hAnsi="Cambria" w:cs="Times New Roman"/>
                <w:kern w:val="0"/>
                <w:sz w:val="20"/>
                <w:szCs w:val="22"/>
                <w:lang w:eastAsia="zh-CN"/>
                <w14:ligatures w14:val="none"/>
              </w:rPr>
              <w:t>Domeniul de studii</w:t>
            </w:r>
          </w:p>
        </w:tc>
        <w:tc>
          <w:tcPr>
            <w:tcW w:w="7088" w:type="dxa"/>
          </w:tcPr>
          <w:p w14:paraId="0E1920A1" w14:textId="19A19C6E" w:rsidR="006C574F" w:rsidRPr="002F6475" w:rsidRDefault="006C574F"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2F6475">
              <w:rPr>
                <w:rFonts w:ascii="Cambria" w:hAnsi="Cambria"/>
                <w:sz w:val="20"/>
                <w:szCs w:val="20"/>
              </w:rPr>
              <w:t>Teatru și Artele Spectacolului</w:t>
            </w:r>
          </w:p>
        </w:tc>
      </w:tr>
      <w:tr w:rsidR="006C574F" w:rsidRPr="002F6475" w14:paraId="621A245D" w14:textId="77777777" w:rsidTr="006C574F">
        <w:trPr>
          <w:trHeight w:val="284"/>
        </w:trPr>
        <w:tc>
          <w:tcPr>
            <w:tcW w:w="3403" w:type="dxa"/>
            <w:vAlign w:val="center"/>
          </w:tcPr>
          <w:p w14:paraId="6ED9A9E8" w14:textId="77777777" w:rsidR="006C574F" w:rsidRPr="002F6475" w:rsidRDefault="006C574F"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2F6475">
              <w:rPr>
                <w:rFonts w:ascii="Cambria" w:eastAsia="Times New Roman" w:hAnsi="Cambria" w:cs="Times New Roman"/>
                <w:kern w:val="0"/>
                <w:sz w:val="20"/>
                <w:szCs w:val="22"/>
                <w:lang w:eastAsia="zh-CN"/>
                <w14:ligatures w14:val="none"/>
              </w:rPr>
              <w:t>1.5.</w:t>
            </w:r>
            <w:r w:rsidRPr="002F6475">
              <w:rPr>
                <w:rFonts w:ascii="Cambria" w:eastAsia="Times New Roman" w:hAnsi="Cambria" w:cs="Times New Roman"/>
                <w:b/>
                <w:kern w:val="0"/>
                <w:sz w:val="20"/>
                <w:szCs w:val="22"/>
                <w:lang w:eastAsia="zh-CN"/>
                <w14:ligatures w14:val="none"/>
              </w:rPr>
              <w:t xml:space="preserve"> </w:t>
            </w:r>
            <w:r w:rsidRPr="002F6475">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1D11D140" w:rsidR="006C574F" w:rsidRPr="002F6475" w:rsidRDefault="006C574F"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2F6475">
              <w:rPr>
                <w:rFonts w:ascii="Cambria" w:hAnsi="Cambria"/>
                <w:sz w:val="20"/>
                <w:szCs w:val="20"/>
              </w:rPr>
              <w:t>Licență</w:t>
            </w:r>
          </w:p>
        </w:tc>
      </w:tr>
      <w:tr w:rsidR="006C574F" w:rsidRPr="002F6475" w14:paraId="656B8906" w14:textId="77777777" w:rsidTr="00160A63">
        <w:trPr>
          <w:trHeight w:val="284"/>
        </w:trPr>
        <w:tc>
          <w:tcPr>
            <w:tcW w:w="3403" w:type="dxa"/>
            <w:vAlign w:val="center"/>
          </w:tcPr>
          <w:p w14:paraId="1FF1F3E1" w14:textId="77777777" w:rsidR="006C574F" w:rsidRPr="002F6475" w:rsidRDefault="006C574F"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2F6475">
              <w:rPr>
                <w:rFonts w:ascii="Cambria" w:eastAsia="Times New Roman" w:hAnsi="Cambria" w:cs="Times New Roman"/>
                <w:kern w:val="0"/>
                <w:sz w:val="20"/>
                <w:szCs w:val="22"/>
                <w:lang w:eastAsia="zh-CN"/>
                <w14:ligatures w14:val="none"/>
              </w:rPr>
              <w:t>1.6. Programul de studii / Calificarea</w:t>
            </w:r>
          </w:p>
        </w:tc>
        <w:tc>
          <w:tcPr>
            <w:tcW w:w="7088" w:type="dxa"/>
          </w:tcPr>
          <w:p w14:paraId="2025CE64" w14:textId="13B0A762" w:rsidR="006C574F" w:rsidRPr="002F6475" w:rsidRDefault="00BF5921" w:rsidP="00BF5921">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2F6475">
              <w:rPr>
                <w:rFonts w:ascii="Cambria" w:hAnsi="Cambria"/>
                <w:sz w:val="20"/>
                <w:szCs w:val="20"/>
              </w:rPr>
              <w:t>Teatrologie</w:t>
            </w:r>
          </w:p>
        </w:tc>
      </w:tr>
      <w:tr w:rsidR="006C574F" w:rsidRPr="002F6475" w14:paraId="506B4158" w14:textId="77777777" w:rsidTr="006C574F">
        <w:trPr>
          <w:trHeight w:val="284"/>
        </w:trPr>
        <w:tc>
          <w:tcPr>
            <w:tcW w:w="3403" w:type="dxa"/>
            <w:vAlign w:val="center"/>
          </w:tcPr>
          <w:p w14:paraId="69749BF2" w14:textId="77777777" w:rsidR="006C574F" w:rsidRPr="002F6475" w:rsidRDefault="006C574F"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2F6475">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37EEF680" w:rsidR="006C574F" w:rsidRPr="002F6475" w:rsidRDefault="00BF5921"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sidRPr="002F6475">
              <w:rPr>
                <w:rFonts w:ascii="Cambria" w:eastAsia="Times New Roman" w:hAnsi="Cambria" w:cs="Times New Roman"/>
                <w:kern w:val="0"/>
                <w:sz w:val="20"/>
                <w:szCs w:val="22"/>
                <w:lang w:eastAsia="zh-CN"/>
                <w14:ligatures w14:val="none"/>
              </w:rPr>
              <w:t>de zi</w:t>
            </w:r>
          </w:p>
        </w:tc>
      </w:tr>
    </w:tbl>
    <w:p w14:paraId="04115883" w14:textId="77777777" w:rsidR="00FC204E" w:rsidRPr="002F6475" w:rsidRDefault="00FC204E" w:rsidP="00886616">
      <w:pPr>
        <w:spacing w:after="0"/>
        <w:rPr>
          <w:rFonts w:ascii="Cambria" w:hAnsi="Cambria"/>
          <w:b/>
          <w:sz w:val="20"/>
          <w:szCs w:val="20"/>
        </w:rPr>
      </w:pPr>
    </w:p>
    <w:p w14:paraId="101334E7" w14:textId="4A46042D" w:rsidR="00366881" w:rsidRPr="002F6475" w:rsidRDefault="00366881" w:rsidP="00366881">
      <w:pPr>
        <w:spacing w:after="0"/>
        <w:ind w:left="142" w:hanging="567"/>
        <w:rPr>
          <w:rFonts w:ascii="Cambria" w:hAnsi="Cambria"/>
          <w:b/>
          <w:sz w:val="20"/>
          <w:szCs w:val="20"/>
        </w:rPr>
      </w:pPr>
      <w:r w:rsidRPr="002F6475">
        <w:rPr>
          <w:rFonts w:ascii="Cambria" w:hAnsi="Cambria"/>
          <w:b/>
          <w:sz w:val="20"/>
          <w:szCs w:val="20"/>
        </w:rPr>
        <w:t>2. Date despre 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2F6475" w14:paraId="3E2CE595" w14:textId="77777777" w:rsidTr="00BF5921">
        <w:trPr>
          <w:trHeight w:val="310"/>
        </w:trPr>
        <w:tc>
          <w:tcPr>
            <w:tcW w:w="2577" w:type="dxa"/>
            <w:gridSpan w:val="3"/>
            <w:vAlign w:val="center"/>
          </w:tcPr>
          <w:p w14:paraId="54A19AC7" w14:textId="77777777" w:rsidR="008F5E28" w:rsidRPr="002F6475" w:rsidRDefault="008F5E28" w:rsidP="00C60F8E">
            <w:pPr>
              <w:suppressAutoHyphens/>
              <w:spacing w:after="0" w:line="240" w:lineRule="auto"/>
              <w:rPr>
                <w:rFonts w:ascii="Cambria" w:eastAsia="Times New Roman" w:hAnsi="Cambria" w:cs="Times New Roman"/>
                <w:sz w:val="20"/>
                <w:lang w:eastAsia="zh-CN"/>
              </w:rPr>
            </w:pPr>
            <w:r w:rsidRPr="002F6475">
              <w:rPr>
                <w:rFonts w:ascii="Cambria" w:eastAsia="Times New Roman" w:hAnsi="Cambria" w:cs="Times New Roman"/>
                <w:sz w:val="20"/>
                <w:lang w:eastAsia="zh-CN"/>
              </w:rPr>
              <w:t>2.1. Denumirea disciplinei</w:t>
            </w:r>
          </w:p>
        </w:tc>
        <w:tc>
          <w:tcPr>
            <w:tcW w:w="4677" w:type="dxa"/>
            <w:gridSpan w:val="6"/>
            <w:vAlign w:val="center"/>
          </w:tcPr>
          <w:p w14:paraId="56BB9F54" w14:textId="7572F0B9" w:rsidR="008F5E28" w:rsidRPr="002F6475" w:rsidRDefault="00BF5921" w:rsidP="00C60F8E">
            <w:pPr>
              <w:suppressAutoHyphens/>
              <w:spacing w:after="0" w:line="240" w:lineRule="auto"/>
              <w:rPr>
                <w:rFonts w:ascii="Cambria" w:eastAsia="Times New Roman" w:hAnsi="Cambria" w:cs="Times New Roman"/>
                <w:b/>
                <w:sz w:val="20"/>
                <w:lang w:eastAsia="zh-CN"/>
              </w:rPr>
            </w:pPr>
            <w:r w:rsidRPr="002F6475">
              <w:rPr>
                <w:rFonts w:ascii="Cambria" w:hAnsi="Cambria"/>
                <w:b/>
                <w:i/>
                <w:sz w:val="20"/>
                <w:szCs w:val="20"/>
              </w:rPr>
              <w:t xml:space="preserve"> Publicitate</w:t>
            </w:r>
          </w:p>
        </w:tc>
        <w:tc>
          <w:tcPr>
            <w:tcW w:w="1701" w:type="dxa"/>
            <w:vAlign w:val="center"/>
          </w:tcPr>
          <w:p w14:paraId="76DC4DF3" w14:textId="77777777" w:rsidR="008F5E28" w:rsidRPr="002F6475" w:rsidRDefault="008F5E28" w:rsidP="00C60F8E">
            <w:pPr>
              <w:suppressAutoHyphens/>
              <w:spacing w:after="0" w:line="240" w:lineRule="auto"/>
              <w:rPr>
                <w:rFonts w:ascii="Cambria" w:eastAsia="Times New Roman" w:hAnsi="Cambria" w:cs="Times New Roman"/>
                <w:sz w:val="20"/>
                <w:lang w:eastAsia="zh-CN"/>
              </w:rPr>
            </w:pPr>
            <w:r w:rsidRPr="002F6475">
              <w:rPr>
                <w:rFonts w:ascii="Cambria" w:eastAsia="Times New Roman" w:hAnsi="Cambria" w:cs="Times New Roman"/>
                <w:sz w:val="20"/>
                <w:lang w:eastAsia="zh-CN"/>
              </w:rPr>
              <w:t>Codul disciplinei</w:t>
            </w:r>
          </w:p>
        </w:tc>
        <w:tc>
          <w:tcPr>
            <w:tcW w:w="1560" w:type="dxa"/>
            <w:vAlign w:val="center"/>
          </w:tcPr>
          <w:p w14:paraId="7CA76DD1" w14:textId="65EAA2C3" w:rsidR="008F5E28" w:rsidRPr="002F6475" w:rsidRDefault="00BF5921" w:rsidP="00C60F8E">
            <w:pPr>
              <w:suppressAutoHyphens/>
              <w:spacing w:after="0" w:line="240" w:lineRule="auto"/>
              <w:rPr>
                <w:rFonts w:ascii="Cambria" w:eastAsia="Times New Roman" w:hAnsi="Cambria" w:cs="Times New Roman"/>
                <w:b/>
                <w:sz w:val="20"/>
                <w:lang w:eastAsia="zh-CN"/>
              </w:rPr>
            </w:pPr>
            <w:r w:rsidRPr="002F6475">
              <w:rPr>
                <w:rFonts w:ascii="Cambria" w:hAnsi="Cambria"/>
                <w:b/>
                <w:i/>
                <w:sz w:val="20"/>
                <w:szCs w:val="20"/>
              </w:rPr>
              <w:t>VLM3708</w:t>
            </w:r>
          </w:p>
        </w:tc>
      </w:tr>
      <w:tr w:rsidR="008F5E28" w:rsidRPr="002F6475" w14:paraId="7729D621" w14:textId="77777777" w:rsidTr="00820A4F">
        <w:trPr>
          <w:trHeight w:val="284"/>
        </w:trPr>
        <w:tc>
          <w:tcPr>
            <w:tcW w:w="3427" w:type="dxa"/>
            <w:gridSpan w:val="4"/>
            <w:vAlign w:val="center"/>
          </w:tcPr>
          <w:p w14:paraId="5B706C4E" w14:textId="205A55E1" w:rsidR="008F5E28" w:rsidRPr="002F6475" w:rsidRDefault="008F5E28" w:rsidP="00C60F8E">
            <w:pPr>
              <w:suppressAutoHyphens/>
              <w:spacing w:after="0" w:line="240" w:lineRule="auto"/>
              <w:ind w:left="34"/>
              <w:rPr>
                <w:rFonts w:ascii="Cambria" w:eastAsia="Times New Roman" w:hAnsi="Cambria" w:cs="Times New Roman"/>
                <w:sz w:val="20"/>
                <w:lang w:eastAsia="zh-CN"/>
              </w:rPr>
            </w:pPr>
            <w:r w:rsidRPr="002F6475">
              <w:rPr>
                <w:rFonts w:ascii="Cambria" w:eastAsia="Times New Roman" w:hAnsi="Cambria" w:cs="Times New Roman"/>
                <w:sz w:val="20"/>
                <w:lang w:eastAsia="zh-CN"/>
              </w:rPr>
              <w:t xml:space="preserve">2.2. Titularul activităților de curs </w:t>
            </w:r>
          </w:p>
        </w:tc>
        <w:tc>
          <w:tcPr>
            <w:tcW w:w="7088" w:type="dxa"/>
            <w:gridSpan w:val="7"/>
            <w:vAlign w:val="center"/>
          </w:tcPr>
          <w:p w14:paraId="02F7CAC0" w14:textId="0EB1F26A" w:rsidR="008F5E28" w:rsidRPr="002F6475" w:rsidRDefault="002F6475" w:rsidP="00C60F8E">
            <w:pPr>
              <w:suppressAutoHyphens/>
              <w:spacing w:after="0" w:line="240" w:lineRule="auto"/>
              <w:rPr>
                <w:rFonts w:ascii="Cambria" w:eastAsia="Times New Roman" w:hAnsi="Cambria" w:cs="Times New Roman"/>
                <w:sz w:val="20"/>
                <w:lang w:eastAsia="zh-CN"/>
              </w:rPr>
            </w:pPr>
            <w:proofErr w:type="spellStart"/>
            <w:r w:rsidRPr="002F6475">
              <w:rPr>
                <w:rFonts w:ascii="Cambria" w:eastAsia="Times New Roman" w:hAnsi="Cambria" w:cs="Times New Roman"/>
                <w:sz w:val="20"/>
                <w:lang w:eastAsia="zh-CN"/>
              </w:rPr>
              <w:t>Lovassy-Cseh</w:t>
            </w:r>
            <w:proofErr w:type="spellEnd"/>
            <w:r w:rsidRPr="002F6475">
              <w:rPr>
                <w:rFonts w:ascii="Cambria" w:eastAsia="Times New Roman" w:hAnsi="Cambria" w:cs="Times New Roman"/>
                <w:sz w:val="20"/>
                <w:lang w:eastAsia="zh-CN"/>
              </w:rPr>
              <w:t xml:space="preserve"> Tamás</w:t>
            </w:r>
          </w:p>
        </w:tc>
      </w:tr>
      <w:tr w:rsidR="008F5E28" w:rsidRPr="002F6475"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2F6475" w:rsidRDefault="008F5E28" w:rsidP="00BD3CB2">
            <w:pPr>
              <w:suppressAutoHyphens/>
              <w:spacing w:after="0" w:line="240" w:lineRule="auto"/>
              <w:ind w:left="34"/>
              <w:rPr>
                <w:rFonts w:ascii="Cambria" w:eastAsia="Times New Roman" w:hAnsi="Cambria" w:cs="Times New Roman"/>
                <w:sz w:val="20"/>
                <w:lang w:eastAsia="zh-CN"/>
              </w:rPr>
            </w:pPr>
            <w:r w:rsidRPr="002F6475">
              <w:rPr>
                <w:rFonts w:ascii="Cambria" w:eastAsia="Times New Roman" w:hAnsi="Cambria" w:cs="Times New Roman"/>
                <w:sz w:val="20"/>
                <w:lang w:eastAsia="zh-CN"/>
              </w:rPr>
              <w:t xml:space="preserve">2.3. Titularul </w:t>
            </w:r>
            <w:r w:rsidR="00273287" w:rsidRPr="002F6475">
              <w:rPr>
                <w:rFonts w:ascii="Cambria" w:eastAsia="Times New Roman" w:hAnsi="Cambria" w:cs="Times New Roman"/>
                <w:sz w:val="20"/>
                <w:lang w:eastAsia="zh-CN"/>
              </w:rPr>
              <w:t>activităților</w:t>
            </w:r>
            <w:r w:rsidRPr="002F6475">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6B8E36F8" w:rsidR="008F5E28" w:rsidRPr="002F6475" w:rsidRDefault="00BF5921" w:rsidP="00C60F8E">
            <w:pPr>
              <w:suppressAutoHyphens/>
              <w:spacing w:after="0" w:line="240" w:lineRule="auto"/>
              <w:rPr>
                <w:rFonts w:ascii="Cambria" w:eastAsia="Times New Roman" w:hAnsi="Cambria" w:cs="Times New Roman"/>
                <w:sz w:val="20"/>
                <w:lang w:eastAsia="zh-CN"/>
              </w:rPr>
            </w:pPr>
            <w:proofErr w:type="spellStart"/>
            <w:r w:rsidRPr="002F6475">
              <w:rPr>
                <w:rFonts w:ascii="Cambria" w:eastAsia="Times New Roman" w:hAnsi="Cambria" w:cs="Times New Roman"/>
                <w:sz w:val="20"/>
                <w:lang w:eastAsia="zh-CN"/>
              </w:rPr>
              <w:t>Lovassy-Cseh</w:t>
            </w:r>
            <w:proofErr w:type="spellEnd"/>
            <w:r w:rsidRPr="002F6475">
              <w:rPr>
                <w:rFonts w:ascii="Cambria" w:eastAsia="Times New Roman" w:hAnsi="Cambria" w:cs="Times New Roman"/>
                <w:sz w:val="20"/>
                <w:lang w:eastAsia="zh-CN"/>
              </w:rPr>
              <w:t xml:space="preserve"> Tamás</w:t>
            </w:r>
          </w:p>
        </w:tc>
      </w:tr>
      <w:tr w:rsidR="007566DE" w:rsidRPr="002F6475"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2F6475" w:rsidRDefault="006016CF" w:rsidP="00C60F8E">
            <w:pPr>
              <w:suppressAutoHyphens/>
              <w:spacing w:after="0" w:line="240" w:lineRule="auto"/>
              <w:ind w:left="34"/>
              <w:rPr>
                <w:rFonts w:ascii="Cambria" w:eastAsia="Times New Roman" w:hAnsi="Cambria" w:cs="Times New Roman"/>
                <w:sz w:val="20"/>
                <w:lang w:eastAsia="zh-CN"/>
              </w:rPr>
            </w:pPr>
            <w:r w:rsidRPr="002F6475">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79AE3BD2" w:rsidR="006016CF" w:rsidRPr="002F6475" w:rsidRDefault="00BF5921" w:rsidP="00C60F8E">
            <w:pPr>
              <w:suppressAutoHyphens/>
              <w:spacing w:after="0" w:line="240" w:lineRule="auto"/>
              <w:jc w:val="center"/>
              <w:rPr>
                <w:rFonts w:ascii="Cambria" w:eastAsia="Times New Roman" w:hAnsi="Cambria" w:cs="Times New Roman"/>
                <w:sz w:val="20"/>
                <w:lang w:eastAsia="zh-CN"/>
              </w:rPr>
            </w:pPr>
            <w:r w:rsidRPr="002F6475">
              <w:rPr>
                <w:rFonts w:ascii="Cambria" w:eastAsia="Times New Roman" w:hAnsi="Cambria" w:cs="Times New Roman"/>
                <w:sz w:val="20"/>
                <w:lang w:eastAsia="zh-CN"/>
              </w:rPr>
              <w:t>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2F6475" w:rsidRDefault="006016CF" w:rsidP="00C60F8E">
            <w:pPr>
              <w:suppressAutoHyphens/>
              <w:spacing w:after="0" w:line="240" w:lineRule="auto"/>
              <w:ind w:right="-203"/>
              <w:rPr>
                <w:rFonts w:ascii="Cambria" w:eastAsia="Times New Roman" w:hAnsi="Cambria" w:cs="Times New Roman"/>
                <w:sz w:val="20"/>
                <w:lang w:eastAsia="zh-CN"/>
              </w:rPr>
            </w:pPr>
            <w:r w:rsidRPr="002F6475">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2C39E073" w:rsidR="006016CF" w:rsidRPr="002F6475" w:rsidRDefault="00BF5921" w:rsidP="00C60F8E">
            <w:pPr>
              <w:suppressAutoHyphens/>
              <w:spacing w:after="0" w:line="240" w:lineRule="auto"/>
              <w:jc w:val="center"/>
              <w:rPr>
                <w:rFonts w:ascii="Cambria" w:eastAsia="Times New Roman" w:hAnsi="Cambria" w:cs="Times New Roman"/>
                <w:sz w:val="20"/>
                <w:lang w:eastAsia="zh-CN"/>
              </w:rPr>
            </w:pPr>
            <w:r w:rsidRPr="002F6475">
              <w:rPr>
                <w:rFonts w:ascii="Cambria" w:eastAsia="Times New Roman" w:hAnsi="Cambria" w:cs="Times New Roman"/>
                <w:sz w:val="20"/>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2F6475" w:rsidRDefault="006016CF" w:rsidP="00C60F8E">
            <w:pPr>
              <w:suppressAutoHyphens/>
              <w:spacing w:after="0" w:line="240" w:lineRule="auto"/>
              <w:ind w:right="-288"/>
              <w:rPr>
                <w:rFonts w:ascii="Cambria" w:eastAsia="Times New Roman" w:hAnsi="Cambria" w:cs="Times New Roman"/>
                <w:sz w:val="20"/>
                <w:lang w:eastAsia="zh-CN"/>
              </w:rPr>
            </w:pPr>
            <w:r w:rsidRPr="002F6475">
              <w:rPr>
                <w:rFonts w:ascii="Cambria" w:eastAsia="Times New Roman" w:hAnsi="Cambria" w:cs="Times New Roman"/>
                <w:sz w:val="20"/>
                <w:lang w:eastAsia="zh-CN"/>
              </w:rPr>
              <w:t xml:space="preserve">2.6. Tipul </w:t>
            </w:r>
          </w:p>
          <w:p w14:paraId="41308BFC" w14:textId="77777777" w:rsidR="006016CF" w:rsidRPr="002F6475" w:rsidRDefault="006016CF" w:rsidP="00C60F8E">
            <w:pPr>
              <w:suppressAutoHyphens/>
              <w:spacing w:after="0" w:line="240" w:lineRule="auto"/>
              <w:ind w:right="-288"/>
              <w:rPr>
                <w:rFonts w:ascii="Cambria" w:eastAsia="Times New Roman" w:hAnsi="Cambria" w:cs="Times New Roman"/>
                <w:sz w:val="20"/>
                <w:lang w:eastAsia="zh-CN"/>
              </w:rPr>
            </w:pPr>
            <w:r w:rsidRPr="002F6475">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1E0AFD42" w:rsidR="006016CF" w:rsidRPr="002F6475" w:rsidRDefault="002F6475" w:rsidP="00C60F8E">
            <w:pPr>
              <w:suppressAutoHyphens/>
              <w:spacing w:after="0" w:line="240" w:lineRule="auto"/>
              <w:jc w:val="center"/>
              <w:rPr>
                <w:rFonts w:ascii="Cambria" w:eastAsia="Times New Roman" w:hAnsi="Cambria" w:cs="Times New Roman"/>
                <w:sz w:val="20"/>
                <w:lang w:eastAsia="zh-CN"/>
              </w:rPr>
            </w:pPr>
            <w:r w:rsidRPr="002F6475">
              <w:rPr>
                <w:rFonts w:ascii="Cambria" w:hAnsi="Cambria"/>
                <w:b/>
              </w:rPr>
              <w:t>VP</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2F6475" w:rsidRDefault="006016CF" w:rsidP="00C60F8E">
            <w:pPr>
              <w:suppressAutoHyphens/>
              <w:spacing w:after="0" w:line="240" w:lineRule="auto"/>
              <w:rPr>
                <w:rFonts w:ascii="Cambria" w:eastAsia="Times New Roman" w:hAnsi="Cambria" w:cs="Times New Roman"/>
                <w:sz w:val="20"/>
                <w:vertAlign w:val="superscript"/>
                <w:lang w:eastAsia="zh-CN"/>
              </w:rPr>
            </w:pPr>
            <w:r w:rsidRPr="002F6475">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5103993B" w:rsidR="006016CF" w:rsidRPr="002F6475" w:rsidRDefault="002F6475" w:rsidP="00C60F8E">
            <w:pPr>
              <w:suppressAutoHyphens/>
              <w:spacing w:after="0" w:line="240" w:lineRule="auto"/>
              <w:rPr>
                <w:rFonts w:ascii="Cambria" w:eastAsia="Times New Roman" w:hAnsi="Cambria" w:cs="Times New Roman"/>
                <w:sz w:val="18"/>
                <w:lang w:eastAsia="zh-CN"/>
              </w:rPr>
            </w:pPr>
            <w:r w:rsidRPr="002F6475">
              <w:rPr>
                <w:rFonts w:ascii="Cambria" w:hAnsi="Cambria"/>
                <w:b/>
              </w:rPr>
              <w:t>opt.</w:t>
            </w:r>
          </w:p>
        </w:tc>
      </w:tr>
    </w:tbl>
    <w:p w14:paraId="6E504759" w14:textId="77777777" w:rsidR="00586682" w:rsidRPr="002F6475" w:rsidRDefault="00586682" w:rsidP="00E463DB">
      <w:pPr>
        <w:suppressAutoHyphens/>
        <w:spacing w:after="0"/>
        <w:ind w:right="-765" w:firstLine="720"/>
        <w:rPr>
          <w:rFonts w:ascii="Cambria" w:hAnsi="Cambria"/>
          <w:sz w:val="20"/>
          <w:szCs w:val="20"/>
        </w:rPr>
      </w:pPr>
    </w:p>
    <w:p w14:paraId="59DB4156" w14:textId="13458D74" w:rsidR="00586682" w:rsidRPr="002F6475" w:rsidRDefault="00586682" w:rsidP="00586682">
      <w:pPr>
        <w:suppressAutoHyphens/>
        <w:spacing w:after="0" w:line="240" w:lineRule="auto"/>
        <w:ind w:right="-766" w:hanging="426"/>
        <w:rPr>
          <w:rFonts w:ascii="Cambria" w:eastAsia="Times New Roman" w:hAnsi="Cambria" w:cs="Times New Roman"/>
          <w:sz w:val="20"/>
          <w:lang w:eastAsia="zh-CN"/>
        </w:rPr>
      </w:pPr>
      <w:r w:rsidRPr="002F6475">
        <w:rPr>
          <w:rFonts w:ascii="Cambria" w:eastAsia="Times New Roman" w:hAnsi="Cambria" w:cs="Times New Roman"/>
          <w:b/>
          <w:sz w:val="20"/>
          <w:lang w:eastAsia="zh-CN"/>
        </w:rPr>
        <w:t xml:space="preserve">3. Timpul total estimat </w:t>
      </w:r>
      <w:r w:rsidRPr="002F6475">
        <w:rPr>
          <w:rFonts w:ascii="Cambria" w:eastAsia="Times New Roman" w:hAnsi="Cambria" w:cs="Times New Roman"/>
          <w:sz w:val="20"/>
          <w:lang w:eastAsia="zh-CN"/>
        </w:rPr>
        <w:t>(ore pe semestru al activităților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567"/>
        <w:gridCol w:w="2835"/>
        <w:gridCol w:w="567"/>
      </w:tblGrid>
      <w:tr w:rsidR="002D19B2" w:rsidRPr="002F6475" w14:paraId="4BEA5162" w14:textId="77777777" w:rsidTr="002F6475">
        <w:trPr>
          <w:trHeight w:val="284"/>
        </w:trPr>
        <w:tc>
          <w:tcPr>
            <w:tcW w:w="3539" w:type="dxa"/>
            <w:tcBorders>
              <w:bottom w:val="single" w:sz="4" w:space="0" w:color="auto"/>
            </w:tcBorders>
            <w:vAlign w:val="center"/>
          </w:tcPr>
          <w:p w14:paraId="4ED6BC3C" w14:textId="6CEC6CBF" w:rsidR="002D19B2" w:rsidRPr="002F6475" w:rsidRDefault="002D19B2" w:rsidP="00C60F8E">
            <w:pPr>
              <w:keepNext/>
              <w:suppressAutoHyphens/>
              <w:spacing w:after="0" w:line="240" w:lineRule="auto"/>
              <w:outlineLvl w:val="1"/>
              <w:rPr>
                <w:rFonts w:ascii="Cambria" w:eastAsia="Times New Roman" w:hAnsi="Cambria" w:cs="Times New Roman"/>
                <w:sz w:val="20"/>
                <w:lang w:eastAsia="zh-CN"/>
              </w:rPr>
            </w:pPr>
            <w:r w:rsidRPr="002F6475">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1F001A6C" w14:textId="174E42DA" w:rsidR="002D19B2" w:rsidRPr="002F6475" w:rsidRDefault="002F6475" w:rsidP="081A7B74">
            <w:pPr>
              <w:suppressAutoHyphens/>
              <w:spacing w:after="0" w:line="240" w:lineRule="auto"/>
              <w:jc w:val="center"/>
              <w:rPr>
                <w:rFonts w:ascii="Cambria" w:eastAsia="Times New Roman" w:hAnsi="Cambria" w:cs="Times New Roman"/>
                <w:b/>
                <w:bCs/>
                <w:sz w:val="20"/>
                <w:szCs w:val="20"/>
                <w:lang w:eastAsia="zh-CN"/>
              </w:rPr>
            </w:pPr>
            <w:r w:rsidRPr="002F6475">
              <w:rPr>
                <w:rFonts w:ascii="Cambria" w:hAnsi="Cambria"/>
                <w:b/>
              </w:rPr>
              <w:t>3</w:t>
            </w:r>
          </w:p>
        </w:tc>
        <w:tc>
          <w:tcPr>
            <w:tcW w:w="1842" w:type="dxa"/>
            <w:tcBorders>
              <w:bottom w:val="single" w:sz="4" w:space="0" w:color="auto"/>
            </w:tcBorders>
            <w:vAlign w:val="center"/>
          </w:tcPr>
          <w:p w14:paraId="620265CB" w14:textId="77777777" w:rsidR="002D19B2" w:rsidRPr="002F6475" w:rsidRDefault="002D19B2" w:rsidP="00C60F8E">
            <w:pPr>
              <w:suppressAutoHyphens/>
              <w:spacing w:after="0" w:line="240" w:lineRule="auto"/>
              <w:rPr>
                <w:rFonts w:ascii="Cambria" w:eastAsia="Times New Roman" w:hAnsi="Cambria" w:cs="Times New Roman"/>
                <w:sz w:val="20"/>
                <w:lang w:eastAsia="zh-CN"/>
              </w:rPr>
            </w:pPr>
            <w:r w:rsidRPr="002F6475">
              <w:rPr>
                <w:rFonts w:ascii="Cambria" w:eastAsia="Times New Roman" w:hAnsi="Cambria" w:cs="Times New Roman"/>
                <w:sz w:val="20"/>
                <w:lang w:eastAsia="zh-CN"/>
              </w:rPr>
              <w:t>din care: 3.2. curs</w:t>
            </w:r>
          </w:p>
        </w:tc>
        <w:tc>
          <w:tcPr>
            <w:tcW w:w="851" w:type="dxa"/>
            <w:gridSpan w:val="2"/>
            <w:tcBorders>
              <w:bottom w:val="single" w:sz="4" w:space="0" w:color="auto"/>
            </w:tcBorders>
            <w:vAlign w:val="center"/>
          </w:tcPr>
          <w:p w14:paraId="1107FE4E" w14:textId="13EC8BDD" w:rsidR="002D19B2" w:rsidRPr="002F6475" w:rsidRDefault="002F6475" w:rsidP="081A7B74">
            <w:pPr>
              <w:suppressAutoHyphens/>
              <w:spacing w:after="0" w:line="240" w:lineRule="auto"/>
              <w:jc w:val="center"/>
              <w:rPr>
                <w:rFonts w:ascii="Cambria" w:eastAsia="Times New Roman" w:hAnsi="Cambria" w:cs="Times New Roman"/>
                <w:b/>
                <w:bCs/>
                <w:sz w:val="20"/>
                <w:szCs w:val="20"/>
                <w:lang w:eastAsia="zh-CN"/>
              </w:rPr>
            </w:pPr>
            <w:r w:rsidRPr="002F6475">
              <w:rPr>
                <w:rFonts w:ascii="Cambria" w:hAnsi="Cambria"/>
                <w:b/>
              </w:rPr>
              <w:t>1</w:t>
            </w:r>
          </w:p>
        </w:tc>
        <w:tc>
          <w:tcPr>
            <w:tcW w:w="2835" w:type="dxa"/>
            <w:tcBorders>
              <w:bottom w:val="single" w:sz="4" w:space="0" w:color="auto"/>
            </w:tcBorders>
            <w:vAlign w:val="center"/>
          </w:tcPr>
          <w:p w14:paraId="7D508169" w14:textId="77777777" w:rsidR="002D19B2" w:rsidRPr="002F6475" w:rsidRDefault="002D19B2" w:rsidP="00C60F8E">
            <w:pPr>
              <w:suppressAutoHyphens/>
              <w:spacing w:after="0" w:line="240" w:lineRule="auto"/>
              <w:rPr>
                <w:rFonts w:ascii="Cambria" w:eastAsia="Times New Roman" w:hAnsi="Cambria" w:cs="Times New Roman"/>
                <w:sz w:val="20"/>
                <w:lang w:eastAsia="zh-CN"/>
              </w:rPr>
            </w:pPr>
            <w:r w:rsidRPr="002F6475">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48350C15" w:rsidR="002D19B2" w:rsidRPr="002F6475" w:rsidRDefault="002F6475" w:rsidP="081A7B74">
            <w:pPr>
              <w:spacing w:after="0" w:line="240" w:lineRule="auto"/>
              <w:jc w:val="center"/>
            </w:pPr>
            <w:r w:rsidRPr="002F6475">
              <w:rPr>
                <w:rFonts w:ascii="Cambria" w:hAnsi="Cambria"/>
                <w:b/>
              </w:rPr>
              <w:t>2</w:t>
            </w:r>
          </w:p>
        </w:tc>
      </w:tr>
      <w:tr w:rsidR="004E578B" w:rsidRPr="002F6475" w14:paraId="4ED618CB" w14:textId="77777777" w:rsidTr="002F6475">
        <w:trPr>
          <w:trHeight w:val="284"/>
        </w:trPr>
        <w:tc>
          <w:tcPr>
            <w:tcW w:w="3539" w:type="dxa"/>
            <w:vAlign w:val="center"/>
          </w:tcPr>
          <w:p w14:paraId="77410C8B" w14:textId="12A6C308" w:rsidR="004E578B" w:rsidRPr="002F6475" w:rsidRDefault="004E578B" w:rsidP="00C60F8E">
            <w:pPr>
              <w:keepNext/>
              <w:suppressAutoHyphens/>
              <w:spacing w:after="0" w:line="240" w:lineRule="auto"/>
              <w:outlineLvl w:val="1"/>
              <w:rPr>
                <w:rFonts w:ascii="Cambria" w:eastAsia="Times New Roman" w:hAnsi="Cambria" w:cs="Times New Roman"/>
                <w:sz w:val="20"/>
                <w:lang w:eastAsia="zh-CN"/>
              </w:rPr>
            </w:pPr>
            <w:r w:rsidRPr="002F6475">
              <w:rPr>
                <w:rFonts w:ascii="Cambria" w:eastAsia="Times New Roman" w:hAnsi="Cambria" w:cs="Times New Roman"/>
                <w:sz w:val="20"/>
                <w:lang w:eastAsia="zh-CN"/>
              </w:rPr>
              <w:t>3.4. Total ore din planul de învățământ</w:t>
            </w:r>
          </w:p>
        </w:tc>
        <w:tc>
          <w:tcPr>
            <w:tcW w:w="851" w:type="dxa"/>
            <w:vAlign w:val="center"/>
          </w:tcPr>
          <w:p w14:paraId="158B1893" w14:textId="7DE72241" w:rsidR="004E578B" w:rsidRPr="002F6475" w:rsidRDefault="002F6475" w:rsidP="081A7B74">
            <w:pPr>
              <w:suppressAutoHyphens/>
              <w:spacing w:after="0" w:line="240" w:lineRule="auto"/>
              <w:jc w:val="center"/>
              <w:rPr>
                <w:rFonts w:ascii="Cambria" w:eastAsia="Times New Roman" w:hAnsi="Cambria" w:cs="Times New Roman"/>
                <w:sz w:val="20"/>
                <w:szCs w:val="20"/>
                <w:lang w:eastAsia="zh-CN"/>
              </w:rPr>
            </w:pPr>
            <w:r w:rsidRPr="002F6475">
              <w:rPr>
                <w:rFonts w:ascii="Cambria" w:hAnsi="Cambria"/>
                <w:b/>
              </w:rPr>
              <w:t>42</w:t>
            </w:r>
          </w:p>
        </w:tc>
        <w:tc>
          <w:tcPr>
            <w:tcW w:w="1842" w:type="dxa"/>
            <w:vAlign w:val="center"/>
          </w:tcPr>
          <w:p w14:paraId="23109F7F" w14:textId="70E2DA93" w:rsidR="004E578B" w:rsidRPr="002F6475" w:rsidRDefault="004E578B" w:rsidP="001A4A04">
            <w:pPr>
              <w:suppressAutoHyphens/>
              <w:spacing w:after="0" w:line="240" w:lineRule="auto"/>
              <w:rPr>
                <w:rFonts w:ascii="Cambria" w:eastAsia="Times New Roman" w:hAnsi="Cambria" w:cs="Times New Roman"/>
                <w:sz w:val="20"/>
                <w:lang w:eastAsia="zh-CN"/>
              </w:rPr>
            </w:pPr>
            <w:r w:rsidRPr="002F6475">
              <w:rPr>
                <w:rFonts w:ascii="Cambria" w:eastAsia="Times New Roman" w:hAnsi="Cambria" w:cs="Times New Roman"/>
                <w:bCs/>
                <w:sz w:val="20"/>
                <w:lang w:eastAsia="zh-CN"/>
              </w:rPr>
              <w:t>din care: 3.5.</w:t>
            </w:r>
            <w:r w:rsidRPr="002F6475">
              <w:rPr>
                <w:rFonts w:ascii="Cambria" w:eastAsia="Times New Roman" w:hAnsi="Cambria" w:cs="Times New Roman"/>
                <w:b/>
                <w:sz w:val="20"/>
                <w:lang w:eastAsia="zh-CN"/>
              </w:rPr>
              <w:t xml:space="preserve"> </w:t>
            </w:r>
            <w:r w:rsidRPr="002F6475">
              <w:rPr>
                <w:rFonts w:ascii="Cambria" w:eastAsia="Times New Roman" w:hAnsi="Cambria" w:cs="Times New Roman"/>
                <w:sz w:val="20"/>
                <w:lang w:eastAsia="zh-CN"/>
              </w:rPr>
              <w:t xml:space="preserve">curs </w:t>
            </w:r>
          </w:p>
        </w:tc>
        <w:tc>
          <w:tcPr>
            <w:tcW w:w="851" w:type="dxa"/>
            <w:gridSpan w:val="2"/>
            <w:vAlign w:val="center"/>
          </w:tcPr>
          <w:p w14:paraId="4FC38FB2" w14:textId="50607C71" w:rsidR="004E578B" w:rsidRPr="002F6475" w:rsidRDefault="002F6475" w:rsidP="00C60F8E">
            <w:pPr>
              <w:suppressAutoHyphens/>
              <w:spacing w:after="0" w:line="240" w:lineRule="auto"/>
              <w:rPr>
                <w:rFonts w:ascii="Cambria" w:eastAsia="Times New Roman" w:hAnsi="Cambria" w:cs="Times New Roman"/>
                <w:sz w:val="20"/>
                <w:lang w:eastAsia="zh-CN"/>
              </w:rPr>
            </w:pPr>
            <w:r w:rsidRPr="002F6475">
              <w:rPr>
                <w:rFonts w:ascii="Cambria" w:hAnsi="Cambria"/>
                <w:b/>
              </w:rPr>
              <w:t>14</w:t>
            </w:r>
          </w:p>
        </w:tc>
        <w:tc>
          <w:tcPr>
            <w:tcW w:w="2835" w:type="dxa"/>
            <w:vAlign w:val="center"/>
          </w:tcPr>
          <w:p w14:paraId="283FA802" w14:textId="7C8F0755" w:rsidR="004E578B" w:rsidRPr="002F6475" w:rsidRDefault="004E578B" w:rsidP="00453436">
            <w:pPr>
              <w:suppressAutoHyphens/>
              <w:spacing w:after="0" w:line="240" w:lineRule="auto"/>
              <w:rPr>
                <w:rFonts w:ascii="Cambria" w:eastAsia="Times New Roman" w:hAnsi="Cambria" w:cs="Times New Roman"/>
                <w:bCs/>
                <w:sz w:val="20"/>
                <w:lang w:eastAsia="zh-CN"/>
              </w:rPr>
            </w:pPr>
            <w:r w:rsidRPr="002F6475">
              <w:rPr>
                <w:rFonts w:ascii="Cambria" w:eastAsia="Times New Roman" w:hAnsi="Cambria" w:cs="Times New Roman"/>
                <w:bCs/>
                <w:sz w:val="20"/>
                <w:lang w:eastAsia="zh-CN"/>
              </w:rPr>
              <w:t>3.6 seminar/laborator</w:t>
            </w:r>
          </w:p>
        </w:tc>
        <w:tc>
          <w:tcPr>
            <w:tcW w:w="567" w:type="dxa"/>
            <w:vAlign w:val="center"/>
          </w:tcPr>
          <w:p w14:paraId="2D1D0F06" w14:textId="5CC3E98E" w:rsidR="004E578B" w:rsidRPr="002F6475" w:rsidRDefault="002F6475" w:rsidP="00C60F8E">
            <w:pPr>
              <w:keepNext/>
              <w:suppressAutoHyphens/>
              <w:spacing w:after="0" w:line="240" w:lineRule="auto"/>
              <w:jc w:val="center"/>
              <w:outlineLvl w:val="1"/>
              <w:rPr>
                <w:rFonts w:ascii="Cambria" w:eastAsia="Times New Roman" w:hAnsi="Cambria" w:cs="Times New Roman"/>
                <w:b/>
                <w:sz w:val="20"/>
                <w:lang w:eastAsia="zh-CN"/>
              </w:rPr>
            </w:pPr>
            <w:r w:rsidRPr="002F6475">
              <w:rPr>
                <w:rFonts w:ascii="Cambria" w:hAnsi="Cambria"/>
                <w:b/>
              </w:rPr>
              <w:t>28</w:t>
            </w:r>
          </w:p>
        </w:tc>
      </w:tr>
      <w:tr w:rsidR="00117B5A" w:rsidRPr="002F6475" w14:paraId="76F485A1" w14:textId="77777777" w:rsidTr="002F6475">
        <w:trPr>
          <w:trHeight w:val="284"/>
        </w:trPr>
        <w:tc>
          <w:tcPr>
            <w:tcW w:w="9918" w:type="dxa"/>
            <w:gridSpan w:val="6"/>
            <w:vAlign w:val="center"/>
          </w:tcPr>
          <w:p w14:paraId="45238711" w14:textId="5C4C8EE8" w:rsidR="00117B5A" w:rsidRPr="002F6475" w:rsidRDefault="00117B5A" w:rsidP="00C60F8E">
            <w:pPr>
              <w:keepNext/>
              <w:suppressAutoHyphens/>
              <w:spacing w:after="0" w:line="240" w:lineRule="auto"/>
              <w:outlineLvl w:val="1"/>
              <w:rPr>
                <w:rFonts w:ascii="Cambria" w:eastAsia="Times New Roman" w:hAnsi="Cambria" w:cs="Times New Roman"/>
                <w:b/>
                <w:sz w:val="20"/>
                <w:lang w:eastAsia="zh-CN"/>
              </w:rPr>
            </w:pPr>
            <w:r w:rsidRPr="002F6475">
              <w:rPr>
                <w:rFonts w:ascii="Cambria" w:eastAsia="Times New Roman" w:hAnsi="Cambria" w:cs="Times New Roman"/>
                <w:b/>
                <w:sz w:val="20"/>
                <w:lang w:eastAsia="zh-CN"/>
              </w:rPr>
              <w:t>Distribuția fondului de timp pentru studiul individual (SI) și activități de autoinstruire (AI)</w:t>
            </w:r>
          </w:p>
        </w:tc>
        <w:tc>
          <w:tcPr>
            <w:tcW w:w="567" w:type="dxa"/>
            <w:vAlign w:val="center"/>
          </w:tcPr>
          <w:p w14:paraId="7F017BBA" w14:textId="77777777" w:rsidR="00117B5A" w:rsidRPr="002F6475"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2F6475">
              <w:rPr>
                <w:rFonts w:ascii="Cambria" w:eastAsia="Times New Roman" w:hAnsi="Cambria" w:cs="Times New Roman"/>
                <w:b/>
                <w:sz w:val="20"/>
                <w:lang w:eastAsia="zh-CN"/>
              </w:rPr>
              <w:t>ore</w:t>
            </w:r>
          </w:p>
        </w:tc>
      </w:tr>
      <w:tr w:rsidR="00117B5A" w:rsidRPr="002F6475" w14:paraId="099BC67F" w14:textId="77777777" w:rsidTr="002F6475">
        <w:trPr>
          <w:trHeight w:val="284"/>
        </w:trPr>
        <w:tc>
          <w:tcPr>
            <w:tcW w:w="9918" w:type="dxa"/>
            <w:gridSpan w:val="6"/>
            <w:vAlign w:val="center"/>
          </w:tcPr>
          <w:p w14:paraId="1DB76375" w14:textId="3DCEF5F0" w:rsidR="00117B5A" w:rsidRPr="002F6475"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2F6475">
              <w:rPr>
                <w:rFonts w:ascii="Cambria" w:eastAsia="Times New Roman" w:hAnsi="Cambria" w:cs="Times New Roman"/>
                <w:sz w:val="20"/>
                <w:lang w:val="fr-FR" w:eastAsia="zh-CN"/>
              </w:rPr>
              <w:t>Studiul</w:t>
            </w:r>
            <w:proofErr w:type="spellEnd"/>
            <w:r w:rsidRPr="002F6475">
              <w:rPr>
                <w:rFonts w:ascii="Cambria" w:eastAsia="Times New Roman" w:hAnsi="Cambria" w:cs="Times New Roman"/>
                <w:sz w:val="20"/>
                <w:lang w:val="fr-FR" w:eastAsia="zh-CN"/>
              </w:rPr>
              <w:t xml:space="preserve"> </w:t>
            </w:r>
            <w:proofErr w:type="spellStart"/>
            <w:r w:rsidRPr="002F6475">
              <w:rPr>
                <w:rFonts w:ascii="Cambria" w:eastAsia="Times New Roman" w:hAnsi="Cambria" w:cs="Times New Roman"/>
                <w:sz w:val="20"/>
                <w:lang w:val="fr-FR" w:eastAsia="zh-CN"/>
              </w:rPr>
              <w:t>după</w:t>
            </w:r>
            <w:proofErr w:type="spellEnd"/>
            <w:r w:rsidRPr="002F6475">
              <w:rPr>
                <w:rFonts w:ascii="Cambria" w:eastAsia="Times New Roman" w:hAnsi="Cambria" w:cs="Times New Roman"/>
                <w:sz w:val="20"/>
                <w:lang w:val="fr-FR" w:eastAsia="zh-CN"/>
              </w:rPr>
              <w:t xml:space="preserve"> </w:t>
            </w:r>
            <w:proofErr w:type="spellStart"/>
            <w:r w:rsidRPr="002F6475">
              <w:rPr>
                <w:rFonts w:ascii="Cambria" w:eastAsia="Times New Roman" w:hAnsi="Cambria" w:cs="Times New Roman"/>
                <w:sz w:val="20"/>
                <w:lang w:val="fr-FR" w:eastAsia="zh-CN"/>
              </w:rPr>
              <w:t>manual</w:t>
            </w:r>
            <w:proofErr w:type="spellEnd"/>
            <w:r w:rsidRPr="002F6475">
              <w:rPr>
                <w:rFonts w:ascii="Cambria" w:eastAsia="Times New Roman" w:hAnsi="Cambria" w:cs="Times New Roman"/>
                <w:sz w:val="20"/>
                <w:lang w:val="fr-FR" w:eastAsia="zh-CN"/>
              </w:rPr>
              <w:t xml:space="preserve">, </w:t>
            </w:r>
            <w:proofErr w:type="spellStart"/>
            <w:r w:rsidRPr="002F6475">
              <w:rPr>
                <w:rFonts w:ascii="Cambria" w:eastAsia="Times New Roman" w:hAnsi="Cambria" w:cs="Times New Roman"/>
                <w:sz w:val="20"/>
                <w:lang w:val="fr-FR" w:eastAsia="zh-CN"/>
              </w:rPr>
              <w:t>suport</w:t>
            </w:r>
            <w:proofErr w:type="spellEnd"/>
            <w:r w:rsidRPr="002F6475">
              <w:rPr>
                <w:rFonts w:ascii="Cambria" w:eastAsia="Times New Roman" w:hAnsi="Cambria" w:cs="Times New Roman"/>
                <w:sz w:val="20"/>
                <w:lang w:val="fr-FR" w:eastAsia="zh-CN"/>
              </w:rPr>
              <w:t xml:space="preserve"> de </w:t>
            </w:r>
            <w:proofErr w:type="spellStart"/>
            <w:r w:rsidRPr="002F6475">
              <w:rPr>
                <w:rFonts w:ascii="Cambria" w:eastAsia="Times New Roman" w:hAnsi="Cambria" w:cs="Times New Roman"/>
                <w:sz w:val="20"/>
                <w:lang w:val="fr-FR" w:eastAsia="zh-CN"/>
              </w:rPr>
              <w:t>curs</w:t>
            </w:r>
            <w:proofErr w:type="spellEnd"/>
            <w:r w:rsidRPr="002F6475">
              <w:rPr>
                <w:rFonts w:ascii="Cambria" w:eastAsia="Times New Roman" w:hAnsi="Cambria" w:cs="Times New Roman"/>
                <w:sz w:val="20"/>
                <w:lang w:val="fr-FR" w:eastAsia="zh-CN"/>
              </w:rPr>
              <w:t xml:space="preserve">, </w:t>
            </w:r>
            <w:proofErr w:type="spellStart"/>
            <w:r w:rsidRPr="002F6475">
              <w:rPr>
                <w:rFonts w:ascii="Cambria" w:eastAsia="Times New Roman" w:hAnsi="Cambria" w:cs="Times New Roman"/>
                <w:sz w:val="20"/>
                <w:lang w:val="fr-FR" w:eastAsia="zh-CN"/>
              </w:rPr>
              <w:t>bibliografie</w:t>
            </w:r>
            <w:proofErr w:type="spellEnd"/>
            <w:r w:rsidRPr="002F6475">
              <w:rPr>
                <w:rFonts w:ascii="Cambria" w:eastAsia="Times New Roman" w:hAnsi="Cambria" w:cs="Times New Roman"/>
                <w:sz w:val="20"/>
                <w:lang w:val="fr-FR" w:eastAsia="zh-CN"/>
              </w:rPr>
              <w:t xml:space="preserve"> </w:t>
            </w:r>
            <w:proofErr w:type="spellStart"/>
            <w:r w:rsidRPr="002F6475">
              <w:rPr>
                <w:rFonts w:ascii="Cambria" w:eastAsia="Times New Roman" w:hAnsi="Cambria" w:cs="Times New Roman"/>
                <w:sz w:val="20"/>
                <w:lang w:val="fr-FR" w:eastAsia="zh-CN"/>
              </w:rPr>
              <w:t>și</w:t>
            </w:r>
            <w:proofErr w:type="spellEnd"/>
            <w:r w:rsidRPr="002F6475">
              <w:rPr>
                <w:rFonts w:ascii="Cambria" w:eastAsia="Times New Roman" w:hAnsi="Cambria" w:cs="Times New Roman"/>
                <w:sz w:val="20"/>
                <w:lang w:val="fr-FR" w:eastAsia="zh-CN"/>
              </w:rPr>
              <w:t xml:space="preserve"> </w:t>
            </w:r>
            <w:proofErr w:type="spellStart"/>
            <w:r w:rsidRPr="002F6475">
              <w:rPr>
                <w:rFonts w:ascii="Cambria" w:eastAsia="Times New Roman" w:hAnsi="Cambria" w:cs="Times New Roman"/>
                <w:sz w:val="20"/>
                <w:lang w:val="fr-FR" w:eastAsia="zh-CN"/>
              </w:rPr>
              <w:t>notițe</w:t>
            </w:r>
            <w:proofErr w:type="spellEnd"/>
            <w:r w:rsidRPr="002F6475">
              <w:rPr>
                <w:rFonts w:ascii="Cambria" w:eastAsia="Times New Roman" w:hAnsi="Cambria" w:cs="Times New Roman"/>
                <w:sz w:val="20"/>
                <w:lang w:val="fr-FR" w:eastAsia="zh-CN"/>
              </w:rPr>
              <w:t xml:space="preserve"> (AI)</w:t>
            </w:r>
          </w:p>
        </w:tc>
        <w:tc>
          <w:tcPr>
            <w:tcW w:w="567" w:type="dxa"/>
            <w:vAlign w:val="center"/>
          </w:tcPr>
          <w:p w14:paraId="1F6F3D9F" w14:textId="71754A14" w:rsidR="00117B5A" w:rsidRPr="002F6475" w:rsidRDefault="002F6475" w:rsidP="00A713B0">
            <w:pPr>
              <w:keepNext/>
              <w:suppressAutoHyphens/>
              <w:spacing w:after="0" w:line="240" w:lineRule="auto"/>
              <w:jc w:val="center"/>
              <w:outlineLvl w:val="1"/>
              <w:rPr>
                <w:rFonts w:ascii="Cambria" w:eastAsia="Times New Roman" w:hAnsi="Cambria" w:cs="Times New Roman"/>
                <w:sz w:val="20"/>
                <w:lang w:eastAsia="zh-CN"/>
              </w:rPr>
            </w:pPr>
            <w:r w:rsidRPr="002F6475">
              <w:rPr>
                <w:rFonts w:ascii="Cambria" w:hAnsi="Cambria"/>
                <w:b/>
              </w:rPr>
              <w:t>15</w:t>
            </w:r>
          </w:p>
        </w:tc>
      </w:tr>
      <w:tr w:rsidR="00117B5A" w:rsidRPr="002F6475" w14:paraId="19B76104" w14:textId="77777777" w:rsidTr="002F6475">
        <w:trPr>
          <w:trHeight w:val="284"/>
        </w:trPr>
        <w:tc>
          <w:tcPr>
            <w:tcW w:w="9918" w:type="dxa"/>
            <w:gridSpan w:val="6"/>
            <w:vAlign w:val="center"/>
          </w:tcPr>
          <w:p w14:paraId="381A9F6C" w14:textId="15280B26" w:rsidR="00117B5A" w:rsidRPr="002F6475" w:rsidRDefault="00117B5A" w:rsidP="00C60F8E">
            <w:pPr>
              <w:keepNext/>
              <w:suppressAutoHyphens/>
              <w:spacing w:after="0" w:line="240" w:lineRule="auto"/>
              <w:outlineLvl w:val="1"/>
              <w:rPr>
                <w:rFonts w:ascii="Cambria" w:eastAsia="Times New Roman" w:hAnsi="Cambria" w:cs="Times New Roman"/>
                <w:sz w:val="20"/>
                <w:lang w:eastAsia="zh-CN"/>
              </w:rPr>
            </w:pPr>
            <w:r w:rsidRPr="002F6475">
              <w:rPr>
                <w:rFonts w:ascii="Cambria" w:eastAsia="Times New Roman" w:hAnsi="Cambria" w:cs="Times New Roman"/>
                <w:sz w:val="20"/>
                <w:lang w:eastAsia="zh-CN"/>
              </w:rPr>
              <w:t>Documentare suplimentară în bibliotecă, pe platformele electronice de specialitate și pe teren</w:t>
            </w:r>
          </w:p>
        </w:tc>
        <w:tc>
          <w:tcPr>
            <w:tcW w:w="567" w:type="dxa"/>
            <w:vAlign w:val="center"/>
          </w:tcPr>
          <w:p w14:paraId="7062CF4B" w14:textId="31F86728" w:rsidR="00117B5A" w:rsidRPr="002F6475" w:rsidRDefault="002F6475" w:rsidP="00A713B0">
            <w:pPr>
              <w:keepNext/>
              <w:suppressAutoHyphens/>
              <w:spacing w:after="0" w:line="240" w:lineRule="auto"/>
              <w:jc w:val="center"/>
              <w:outlineLvl w:val="1"/>
              <w:rPr>
                <w:rFonts w:ascii="Cambria" w:eastAsia="Times New Roman" w:hAnsi="Cambria" w:cs="Times New Roman"/>
                <w:sz w:val="20"/>
                <w:lang w:eastAsia="zh-CN"/>
              </w:rPr>
            </w:pPr>
            <w:r w:rsidRPr="002F6475">
              <w:rPr>
                <w:rFonts w:ascii="Cambria" w:hAnsi="Cambria"/>
                <w:b/>
              </w:rPr>
              <w:t>20</w:t>
            </w:r>
          </w:p>
        </w:tc>
      </w:tr>
      <w:tr w:rsidR="00117B5A" w:rsidRPr="002F6475" w14:paraId="004325F9" w14:textId="77777777" w:rsidTr="002F6475">
        <w:trPr>
          <w:trHeight w:val="284"/>
        </w:trPr>
        <w:tc>
          <w:tcPr>
            <w:tcW w:w="9918" w:type="dxa"/>
            <w:gridSpan w:val="6"/>
            <w:vAlign w:val="center"/>
          </w:tcPr>
          <w:p w14:paraId="2B11982B" w14:textId="2EA68AD7" w:rsidR="00117B5A" w:rsidRPr="002F6475" w:rsidRDefault="00117B5A" w:rsidP="00BF5921">
            <w:pPr>
              <w:keepNext/>
              <w:suppressAutoHyphens/>
              <w:spacing w:after="0" w:line="240" w:lineRule="auto"/>
              <w:outlineLvl w:val="1"/>
              <w:rPr>
                <w:rFonts w:ascii="Cambria" w:eastAsia="Times New Roman" w:hAnsi="Cambria" w:cs="Times New Roman"/>
                <w:sz w:val="20"/>
                <w:lang w:eastAsia="zh-CN"/>
              </w:rPr>
            </w:pPr>
            <w:r w:rsidRPr="002F6475">
              <w:rPr>
                <w:rFonts w:ascii="Cambria" w:eastAsia="Times New Roman" w:hAnsi="Cambria" w:cs="Times New Roman"/>
                <w:sz w:val="20"/>
                <w:lang w:eastAsia="zh-CN"/>
              </w:rPr>
              <w:t>Pregătire seminare/ laboratoare/ proiecte, teme, referate, portofolii și eseuri</w:t>
            </w:r>
          </w:p>
        </w:tc>
        <w:tc>
          <w:tcPr>
            <w:tcW w:w="567" w:type="dxa"/>
            <w:vAlign w:val="center"/>
          </w:tcPr>
          <w:p w14:paraId="5D07688F" w14:textId="7465EBAA" w:rsidR="00117B5A" w:rsidRPr="002F6475" w:rsidRDefault="002F6475" w:rsidP="00A713B0">
            <w:pPr>
              <w:keepNext/>
              <w:suppressAutoHyphens/>
              <w:spacing w:after="0" w:line="240" w:lineRule="auto"/>
              <w:jc w:val="center"/>
              <w:outlineLvl w:val="1"/>
              <w:rPr>
                <w:rFonts w:ascii="Cambria" w:eastAsia="Times New Roman" w:hAnsi="Cambria" w:cs="Times New Roman"/>
                <w:sz w:val="20"/>
                <w:lang w:eastAsia="zh-CN"/>
              </w:rPr>
            </w:pPr>
            <w:r w:rsidRPr="002F6475">
              <w:rPr>
                <w:rFonts w:ascii="Cambria" w:hAnsi="Cambria"/>
                <w:b/>
              </w:rPr>
              <w:t>15</w:t>
            </w:r>
          </w:p>
        </w:tc>
      </w:tr>
      <w:tr w:rsidR="00117B5A" w:rsidRPr="002F6475" w14:paraId="078D24F4" w14:textId="77777777" w:rsidTr="002F6475">
        <w:trPr>
          <w:trHeight w:val="284"/>
        </w:trPr>
        <w:tc>
          <w:tcPr>
            <w:tcW w:w="9918" w:type="dxa"/>
            <w:gridSpan w:val="6"/>
            <w:vAlign w:val="center"/>
          </w:tcPr>
          <w:p w14:paraId="2B1463C7" w14:textId="517DFBD3" w:rsidR="00117B5A" w:rsidRPr="002F6475" w:rsidRDefault="00117B5A" w:rsidP="00C60F8E">
            <w:pPr>
              <w:keepNext/>
              <w:suppressAutoHyphens/>
              <w:spacing w:after="0" w:line="240" w:lineRule="auto"/>
              <w:outlineLvl w:val="1"/>
              <w:rPr>
                <w:rFonts w:ascii="Cambria" w:eastAsia="Times New Roman" w:hAnsi="Cambria" w:cs="Times New Roman"/>
                <w:sz w:val="20"/>
                <w:lang w:val="en-GB" w:eastAsia="zh-CN"/>
              </w:rPr>
            </w:pPr>
            <w:proofErr w:type="spellStart"/>
            <w:r w:rsidRPr="002F6475">
              <w:rPr>
                <w:rFonts w:ascii="Cambria" w:eastAsia="Times New Roman" w:hAnsi="Cambria" w:cs="Times New Roman"/>
                <w:sz w:val="20"/>
                <w:lang w:eastAsia="zh-CN"/>
              </w:rPr>
              <w:t>Tutoriat</w:t>
            </w:r>
            <w:proofErr w:type="spellEnd"/>
            <w:r w:rsidRPr="002F6475">
              <w:rPr>
                <w:rFonts w:ascii="Cambria" w:eastAsia="Times New Roman" w:hAnsi="Cambria" w:cs="Times New Roman"/>
                <w:sz w:val="20"/>
                <w:lang w:eastAsia="zh-CN"/>
              </w:rPr>
              <w:t xml:space="preserve"> (consiliere profesională)</w:t>
            </w:r>
          </w:p>
        </w:tc>
        <w:tc>
          <w:tcPr>
            <w:tcW w:w="567" w:type="dxa"/>
            <w:vAlign w:val="center"/>
          </w:tcPr>
          <w:p w14:paraId="4844841D" w14:textId="15ABC832" w:rsidR="00117B5A" w:rsidRPr="002F6475" w:rsidRDefault="002F6475" w:rsidP="00A713B0">
            <w:pPr>
              <w:keepNext/>
              <w:suppressAutoHyphens/>
              <w:spacing w:after="0" w:line="240" w:lineRule="auto"/>
              <w:jc w:val="center"/>
              <w:outlineLvl w:val="1"/>
              <w:rPr>
                <w:rFonts w:ascii="Cambria" w:eastAsia="Times New Roman" w:hAnsi="Cambria" w:cs="Times New Roman"/>
                <w:sz w:val="20"/>
                <w:lang w:eastAsia="zh-CN"/>
              </w:rPr>
            </w:pPr>
            <w:r w:rsidRPr="002F6475">
              <w:rPr>
                <w:rFonts w:ascii="Cambria" w:hAnsi="Cambria"/>
                <w:b/>
              </w:rPr>
              <w:t>2</w:t>
            </w:r>
          </w:p>
        </w:tc>
      </w:tr>
      <w:tr w:rsidR="00117B5A" w:rsidRPr="002F6475" w14:paraId="246007A0" w14:textId="77777777" w:rsidTr="002F6475">
        <w:trPr>
          <w:trHeight w:val="284"/>
        </w:trPr>
        <w:tc>
          <w:tcPr>
            <w:tcW w:w="9918" w:type="dxa"/>
            <w:gridSpan w:val="6"/>
            <w:vAlign w:val="center"/>
          </w:tcPr>
          <w:p w14:paraId="4CCF6501" w14:textId="1835988A" w:rsidR="00117B5A" w:rsidRPr="002F6475" w:rsidRDefault="00117B5A" w:rsidP="00C60F8E">
            <w:pPr>
              <w:keepNext/>
              <w:suppressAutoHyphens/>
              <w:spacing w:after="0" w:line="240" w:lineRule="auto"/>
              <w:outlineLvl w:val="1"/>
              <w:rPr>
                <w:rFonts w:ascii="Cambria" w:eastAsia="Times New Roman" w:hAnsi="Cambria" w:cs="Times New Roman"/>
                <w:sz w:val="20"/>
                <w:lang w:eastAsia="zh-CN"/>
              </w:rPr>
            </w:pPr>
            <w:r w:rsidRPr="002F6475">
              <w:rPr>
                <w:rFonts w:ascii="Cambria" w:eastAsia="Times New Roman" w:hAnsi="Cambria" w:cs="Times New Roman"/>
                <w:sz w:val="20"/>
                <w:lang w:eastAsia="zh-CN"/>
              </w:rPr>
              <w:t>Examinări</w:t>
            </w:r>
            <w:r w:rsidR="002B3B45" w:rsidRPr="002F6475">
              <w:rPr>
                <w:rFonts w:ascii="Cambria" w:eastAsia="Times New Roman" w:hAnsi="Cambria" w:cs="Times New Roman"/>
                <w:sz w:val="20"/>
                <w:lang w:eastAsia="zh-CN"/>
              </w:rPr>
              <w:t xml:space="preserve"> </w:t>
            </w:r>
          </w:p>
        </w:tc>
        <w:tc>
          <w:tcPr>
            <w:tcW w:w="567" w:type="dxa"/>
            <w:vAlign w:val="center"/>
          </w:tcPr>
          <w:p w14:paraId="4B62B253" w14:textId="1194592E" w:rsidR="00117B5A" w:rsidRPr="002F6475" w:rsidRDefault="002F6475" w:rsidP="00A713B0">
            <w:pPr>
              <w:keepNext/>
              <w:suppressAutoHyphens/>
              <w:spacing w:after="0" w:line="240" w:lineRule="auto"/>
              <w:jc w:val="center"/>
              <w:outlineLvl w:val="1"/>
              <w:rPr>
                <w:rFonts w:ascii="Cambria" w:eastAsia="Times New Roman" w:hAnsi="Cambria" w:cs="Times New Roman"/>
                <w:sz w:val="20"/>
                <w:lang w:eastAsia="zh-CN"/>
              </w:rPr>
            </w:pPr>
            <w:r w:rsidRPr="002F6475">
              <w:rPr>
                <w:rFonts w:ascii="Cambria" w:hAnsi="Cambria"/>
                <w:b/>
              </w:rPr>
              <w:t>6</w:t>
            </w:r>
          </w:p>
        </w:tc>
      </w:tr>
      <w:tr w:rsidR="00117B5A" w:rsidRPr="002F6475" w14:paraId="651F84AF" w14:textId="77777777" w:rsidTr="002F6475">
        <w:trPr>
          <w:trHeight w:val="284"/>
        </w:trPr>
        <w:tc>
          <w:tcPr>
            <w:tcW w:w="9918" w:type="dxa"/>
            <w:gridSpan w:val="6"/>
            <w:vAlign w:val="center"/>
          </w:tcPr>
          <w:p w14:paraId="13114711" w14:textId="31CDD5E9" w:rsidR="00117B5A" w:rsidRPr="002F6475" w:rsidRDefault="00117B5A" w:rsidP="00BF5921">
            <w:pPr>
              <w:keepNext/>
              <w:suppressAutoHyphens/>
              <w:spacing w:after="0" w:line="240" w:lineRule="auto"/>
              <w:outlineLvl w:val="1"/>
              <w:rPr>
                <w:rFonts w:ascii="Cambria" w:eastAsia="Times New Roman" w:hAnsi="Cambria" w:cs="Times New Roman"/>
                <w:sz w:val="20"/>
                <w:lang w:eastAsia="zh-CN"/>
              </w:rPr>
            </w:pPr>
            <w:r w:rsidRPr="002F6475">
              <w:rPr>
                <w:rFonts w:ascii="Cambria" w:eastAsia="Times New Roman" w:hAnsi="Cambria" w:cs="Times New Roman"/>
                <w:sz w:val="20"/>
                <w:lang w:eastAsia="zh-CN"/>
              </w:rPr>
              <w:t xml:space="preserve">Alte </w:t>
            </w:r>
            <w:proofErr w:type="spellStart"/>
            <w:r w:rsidRPr="002F6475">
              <w:rPr>
                <w:rFonts w:ascii="Cambria" w:eastAsia="Times New Roman" w:hAnsi="Cambria" w:cs="Times New Roman"/>
                <w:sz w:val="20"/>
                <w:lang w:eastAsia="zh-CN"/>
              </w:rPr>
              <w:t>activităţi</w:t>
            </w:r>
            <w:proofErr w:type="spellEnd"/>
          </w:p>
        </w:tc>
        <w:tc>
          <w:tcPr>
            <w:tcW w:w="567" w:type="dxa"/>
            <w:vAlign w:val="center"/>
          </w:tcPr>
          <w:p w14:paraId="18E004A9" w14:textId="174B3DC9" w:rsidR="00117B5A" w:rsidRPr="002F6475"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2F6475" w14:paraId="51A2E484" w14:textId="77777777" w:rsidTr="002F6475">
        <w:trPr>
          <w:trHeight w:val="284"/>
        </w:trPr>
        <w:tc>
          <w:tcPr>
            <w:tcW w:w="6516" w:type="dxa"/>
            <w:gridSpan w:val="4"/>
            <w:vAlign w:val="center"/>
          </w:tcPr>
          <w:p w14:paraId="05321DBF" w14:textId="77777777" w:rsidR="00117B5A" w:rsidRPr="002F6475" w:rsidRDefault="00117B5A" w:rsidP="00C60F8E">
            <w:pPr>
              <w:keepNext/>
              <w:suppressAutoHyphens/>
              <w:spacing w:after="0" w:line="240" w:lineRule="auto"/>
              <w:outlineLvl w:val="1"/>
              <w:rPr>
                <w:rFonts w:ascii="Cambria" w:eastAsia="Times New Roman" w:hAnsi="Cambria" w:cs="Times New Roman"/>
                <w:b/>
                <w:sz w:val="20"/>
                <w:lang w:eastAsia="zh-CN"/>
              </w:rPr>
            </w:pPr>
            <w:r w:rsidRPr="002F6475">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337E81ED" w:rsidR="00117B5A" w:rsidRPr="002F6475" w:rsidRDefault="002F6475" w:rsidP="081A7B74">
            <w:pPr>
              <w:keepNext/>
              <w:suppressAutoHyphens/>
              <w:spacing w:after="0" w:line="240" w:lineRule="auto"/>
              <w:jc w:val="center"/>
              <w:outlineLvl w:val="1"/>
              <w:rPr>
                <w:rFonts w:ascii="Cambria" w:eastAsia="Times New Roman" w:hAnsi="Cambria" w:cs="Times New Roman"/>
                <w:b/>
                <w:bCs/>
                <w:sz w:val="20"/>
                <w:szCs w:val="20"/>
                <w:lang w:eastAsia="zh-CN"/>
              </w:rPr>
            </w:pPr>
            <w:r w:rsidRPr="002F6475">
              <w:rPr>
                <w:rFonts w:ascii="Cambria" w:hAnsi="Cambria"/>
                <w:b/>
              </w:rPr>
              <w:t>58</w:t>
            </w:r>
          </w:p>
        </w:tc>
      </w:tr>
      <w:tr w:rsidR="004D2236" w:rsidRPr="002F6475" w14:paraId="03E74F97" w14:textId="77777777" w:rsidTr="002F6475">
        <w:trPr>
          <w:trHeight w:val="284"/>
        </w:trPr>
        <w:tc>
          <w:tcPr>
            <w:tcW w:w="6516" w:type="dxa"/>
            <w:gridSpan w:val="4"/>
            <w:vAlign w:val="center"/>
          </w:tcPr>
          <w:p w14:paraId="48E731BB" w14:textId="107A8477" w:rsidR="004D2236" w:rsidRPr="002F6475" w:rsidRDefault="00D80899" w:rsidP="00C60F8E">
            <w:pPr>
              <w:keepNext/>
              <w:suppressAutoHyphens/>
              <w:spacing w:after="0" w:line="240" w:lineRule="auto"/>
              <w:outlineLvl w:val="1"/>
              <w:rPr>
                <w:rFonts w:ascii="Cambria" w:eastAsia="Times New Roman" w:hAnsi="Cambria" w:cs="Times New Roman"/>
                <w:b/>
                <w:sz w:val="20"/>
                <w:lang w:eastAsia="zh-CN"/>
              </w:rPr>
            </w:pPr>
            <w:r w:rsidRPr="002F6475">
              <w:rPr>
                <w:rFonts w:ascii="Cambria" w:eastAsia="Times New Roman" w:hAnsi="Cambria" w:cs="Times New Roman"/>
                <w:b/>
                <w:sz w:val="20"/>
                <w:lang w:eastAsia="zh-CN"/>
              </w:rPr>
              <w:t>3.8. Total ore pe semestru</w:t>
            </w:r>
          </w:p>
        </w:tc>
        <w:tc>
          <w:tcPr>
            <w:tcW w:w="3969" w:type="dxa"/>
            <w:gridSpan w:val="3"/>
            <w:vAlign w:val="center"/>
          </w:tcPr>
          <w:p w14:paraId="686BA008" w14:textId="4F38E455" w:rsidR="004D2236" w:rsidRPr="002F6475" w:rsidRDefault="002F6475" w:rsidP="081A7B74">
            <w:pPr>
              <w:keepNext/>
              <w:suppressAutoHyphens/>
              <w:spacing w:after="0" w:line="240" w:lineRule="auto"/>
              <w:jc w:val="center"/>
              <w:outlineLvl w:val="1"/>
              <w:rPr>
                <w:rFonts w:ascii="Cambria" w:eastAsia="Times New Roman" w:hAnsi="Cambria" w:cs="Times New Roman"/>
                <w:b/>
                <w:bCs/>
                <w:sz w:val="20"/>
                <w:szCs w:val="20"/>
                <w:lang w:eastAsia="zh-CN"/>
              </w:rPr>
            </w:pPr>
            <w:r w:rsidRPr="002F6475">
              <w:rPr>
                <w:rFonts w:ascii="Cambria" w:hAnsi="Cambria"/>
                <w:b/>
              </w:rPr>
              <w:t>100</w:t>
            </w:r>
          </w:p>
        </w:tc>
      </w:tr>
      <w:tr w:rsidR="004D2236" w:rsidRPr="002F6475" w14:paraId="29D10D32" w14:textId="77777777" w:rsidTr="002F6475">
        <w:trPr>
          <w:trHeight w:val="284"/>
        </w:trPr>
        <w:tc>
          <w:tcPr>
            <w:tcW w:w="6516" w:type="dxa"/>
            <w:gridSpan w:val="4"/>
            <w:vAlign w:val="center"/>
          </w:tcPr>
          <w:p w14:paraId="57B1019E" w14:textId="231E9DEF" w:rsidR="004D2236" w:rsidRPr="002F6475" w:rsidRDefault="00D80899" w:rsidP="00C60F8E">
            <w:pPr>
              <w:keepNext/>
              <w:suppressAutoHyphens/>
              <w:spacing w:after="0" w:line="240" w:lineRule="auto"/>
              <w:outlineLvl w:val="1"/>
              <w:rPr>
                <w:rFonts w:ascii="Cambria" w:eastAsia="Times New Roman" w:hAnsi="Cambria" w:cs="Times New Roman"/>
                <w:b/>
                <w:sz w:val="20"/>
                <w:lang w:eastAsia="zh-CN"/>
              </w:rPr>
            </w:pPr>
            <w:r w:rsidRPr="002F6475">
              <w:rPr>
                <w:rFonts w:ascii="Cambria" w:eastAsia="Times New Roman" w:hAnsi="Cambria" w:cs="Times New Roman"/>
                <w:b/>
                <w:sz w:val="20"/>
                <w:lang w:eastAsia="zh-CN"/>
              </w:rPr>
              <w:t>3.</w:t>
            </w:r>
            <w:r w:rsidR="005B66A9" w:rsidRPr="002F6475">
              <w:rPr>
                <w:rFonts w:ascii="Cambria" w:eastAsia="Times New Roman" w:hAnsi="Cambria" w:cs="Times New Roman"/>
                <w:b/>
                <w:sz w:val="20"/>
                <w:lang w:eastAsia="zh-CN"/>
              </w:rPr>
              <w:t>9</w:t>
            </w:r>
            <w:r w:rsidRPr="002F6475">
              <w:rPr>
                <w:rFonts w:ascii="Cambria" w:eastAsia="Times New Roman" w:hAnsi="Cambria" w:cs="Times New Roman"/>
                <w:b/>
                <w:sz w:val="20"/>
                <w:lang w:eastAsia="zh-CN"/>
              </w:rPr>
              <w:t xml:space="preserve">. </w:t>
            </w:r>
            <w:r w:rsidR="005B66A9" w:rsidRPr="002F6475">
              <w:rPr>
                <w:rFonts w:ascii="Cambria" w:eastAsia="Times New Roman" w:hAnsi="Cambria" w:cs="Times New Roman"/>
                <w:b/>
                <w:sz w:val="20"/>
                <w:lang w:eastAsia="zh-CN"/>
              </w:rPr>
              <w:t>Numărul de credite</w:t>
            </w:r>
          </w:p>
        </w:tc>
        <w:tc>
          <w:tcPr>
            <w:tcW w:w="3969" w:type="dxa"/>
            <w:gridSpan w:val="3"/>
            <w:vAlign w:val="center"/>
          </w:tcPr>
          <w:p w14:paraId="3C97E24A" w14:textId="5BA402B4" w:rsidR="004D2236" w:rsidRPr="002F6475" w:rsidRDefault="002F6475" w:rsidP="081A7B74">
            <w:pPr>
              <w:keepNext/>
              <w:suppressAutoHyphens/>
              <w:spacing w:after="0" w:line="240" w:lineRule="auto"/>
              <w:jc w:val="center"/>
              <w:outlineLvl w:val="1"/>
              <w:rPr>
                <w:rFonts w:ascii="Cambria" w:eastAsia="Times New Roman" w:hAnsi="Cambria" w:cs="Times New Roman"/>
                <w:b/>
                <w:bCs/>
                <w:sz w:val="20"/>
                <w:szCs w:val="20"/>
                <w:lang w:eastAsia="zh-CN"/>
              </w:rPr>
            </w:pPr>
            <w:r w:rsidRPr="002F6475">
              <w:rPr>
                <w:rFonts w:ascii="Cambria" w:hAnsi="Cambria"/>
                <w:b/>
              </w:rPr>
              <w:t>4</w:t>
            </w:r>
          </w:p>
        </w:tc>
      </w:tr>
    </w:tbl>
    <w:p w14:paraId="61963589" w14:textId="77777777" w:rsidR="00DE6B49" w:rsidRPr="002F6475"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2F6475"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2F6475">
        <w:rPr>
          <w:rFonts w:ascii="Cambria" w:eastAsia="Times New Roman" w:hAnsi="Cambria" w:cs="Times New Roman"/>
          <w:b/>
          <w:sz w:val="20"/>
          <w:lang w:eastAsia="zh-CN"/>
        </w:rPr>
        <w:t xml:space="preserve">4. Precondiții </w:t>
      </w:r>
      <w:r w:rsidRPr="002F6475">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2F6475" w14:paraId="79590327" w14:textId="77777777" w:rsidTr="00820A4F">
        <w:trPr>
          <w:trHeight w:val="284"/>
        </w:trPr>
        <w:tc>
          <w:tcPr>
            <w:tcW w:w="1844" w:type="dxa"/>
            <w:vAlign w:val="center"/>
          </w:tcPr>
          <w:p w14:paraId="425A42FC" w14:textId="77777777" w:rsidR="00221B6D" w:rsidRPr="002F6475" w:rsidRDefault="00221B6D" w:rsidP="00C60F8E">
            <w:pPr>
              <w:suppressAutoHyphens/>
              <w:spacing w:after="0" w:line="240" w:lineRule="auto"/>
              <w:rPr>
                <w:rFonts w:ascii="Cambria" w:eastAsia="Times New Roman" w:hAnsi="Cambria" w:cs="Times New Roman"/>
                <w:sz w:val="20"/>
                <w:lang w:eastAsia="zh-CN"/>
              </w:rPr>
            </w:pPr>
            <w:r w:rsidRPr="002F6475">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0D7A0EA5" w:rsidR="00221B6D" w:rsidRPr="002F6475" w:rsidRDefault="00BF5921" w:rsidP="00C60F8E">
            <w:pPr>
              <w:suppressAutoHyphens/>
              <w:spacing w:after="0" w:line="240" w:lineRule="auto"/>
              <w:ind w:left="72"/>
              <w:rPr>
                <w:rFonts w:ascii="Cambria" w:eastAsia="Times New Roman" w:hAnsi="Cambria" w:cs="Times New Roman"/>
                <w:sz w:val="20"/>
                <w:lang w:eastAsia="zh-CN"/>
              </w:rPr>
            </w:pPr>
            <w:r w:rsidRPr="002F6475">
              <w:rPr>
                <w:rFonts w:ascii="Cambria" w:hAnsi="Cambria"/>
                <w:sz w:val="20"/>
                <w:szCs w:val="20"/>
              </w:rPr>
              <w:t>nu există</w:t>
            </w:r>
          </w:p>
        </w:tc>
      </w:tr>
      <w:tr w:rsidR="00221B6D" w:rsidRPr="002F6475" w14:paraId="4F603DEB" w14:textId="77777777" w:rsidTr="00820A4F">
        <w:trPr>
          <w:trHeight w:val="284"/>
        </w:trPr>
        <w:tc>
          <w:tcPr>
            <w:tcW w:w="1844" w:type="dxa"/>
            <w:vAlign w:val="center"/>
          </w:tcPr>
          <w:p w14:paraId="66DAD90A" w14:textId="77777777" w:rsidR="00221B6D" w:rsidRPr="002F6475" w:rsidRDefault="00221B6D" w:rsidP="00C60F8E">
            <w:pPr>
              <w:suppressAutoHyphens/>
              <w:spacing w:after="0" w:line="240" w:lineRule="auto"/>
              <w:rPr>
                <w:rFonts w:ascii="Cambria" w:eastAsia="Times New Roman" w:hAnsi="Cambria" w:cs="Times New Roman"/>
                <w:sz w:val="20"/>
                <w:lang w:eastAsia="zh-CN"/>
              </w:rPr>
            </w:pPr>
            <w:r w:rsidRPr="002F6475">
              <w:rPr>
                <w:rFonts w:ascii="Cambria" w:eastAsia="Times New Roman" w:hAnsi="Cambria" w:cs="Times New Roman"/>
                <w:sz w:val="20"/>
                <w:lang w:eastAsia="zh-CN"/>
              </w:rPr>
              <w:t>4.2. de competențe</w:t>
            </w:r>
          </w:p>
        </w:tc>
        <w:tc>
          <w:tcPr>
            <w:tcW w:w="8647" w:type="dxa"/>
            <w:vAlign w:val="center"/>
          </w:tcPr>
          <w:p w14:paraId="74C547CB" w14:textId="1E908691" w:rsidR="00221B6D" w:rsidRPr="002F6475" w:rsidRDefault="00BF5921" w:rsidP="00C60F8E">
            <w:pPr>
              <w:suppressAutoHyphens/>
              <w:spacing w:after="0" w:line="240" w:lineRule="auto"/>
              <w:ind w:left="72"/>
              <w:rPr>
                <w:rFonts w:ascii="Cambria" w:eastAsia="Times New Roman" w:hAnsi="Cambria" w:cs="Times New Roman"/>
                <w:sz w:val="20"/>
                <w:lang w:eastAsia="zh-CN"/>
              </w:rPr>
            </w:pPr>
            <w:r w:rsidRPr="002F6475">
              <w:rPr>
                <w:rFonts w:ascii="Cambria" w:hAnsi="Cambria"/>
                <w:sz w:val="20"/>
                <w:szCs w:val="20"/>
              </w:rPr>
              <w:t>nu există</w:t>
            </w: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820A4F">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AB4AF" w14:textId="1D6B58F5" w:rsidR="00844EAD" w:rsidRPr="00972DAD" w:rsidRDefault="00BF5921" w:rsidP="00C60F8E">
            <w:pPr>
              <w:suppressAutoHyphens/>
              <w:spacing w:after="0" w:line="240" w:lineRule="auto"/>
              <w:rPr>
                <w:rFonts w:ascii="Cambria" w:eastAsia="Times New Roman" w:hAnsi="Cambria" w:cs="Times New Roman"/>
                <w:sz w:val="20"/>
                <w:lang w:val="it-IT" w:eastAsia="zh-CN"/>
              </w:rPr>
            </w:pPr>
            <w:r w:rsidRPr="00D862F2">
              <w:rPr>
                <w:rFonts w:ascii="Cambria" w:hAnsi="Cambria"/>
                <w:color w:val="000000"/>
                <w:sz w:val="20"/>
                <w:szCs w:val="20"/>
              </w:rPr>
              <w:t>Cursul se va desfășura față în față.</w:t>
            </w:r>
          </w:p>
        </w:tc>
      </w:tr>
      <w:tr w:rsidR="00844EAD" w:rsidRPr="00972DAD" w14:paraId="41B31065" w14:textId="77777777" w:rsidTr="00820A4F">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1E6271C3" w14:textId="64151DFA" w:rsidR="00844EAD" w:rsidRPr="00972DAD" w:rsidRDefault="00BF5921" w:rsidP="00C60F8E">
            <w:pPr>
              <w:suppressAutoHyphens/>
              <w:spacing w:after="0" w:line="240" w:lineRule="auto"/>
              <w:rPr>
                <w:rFonts w:ascii="Cambria" w:eastAsia="Times New Roman" w:hAnsi="Cambria" w:cs="Times New Roman"/>
                <w:sz w:val="20"/>
                <w:lang w:val="it-IT" w:eastAsia="zh-CN"/>
              </w:rPr>
            </w:pPr>
            <w:r w:rsidRPr="00D862F2">
              <w:rPr>
                <w:rFonts w:ascii="Cambria" w:hAnsi="Cambria"/>
                <w:color w:val="000000"/>
                <w:sz w:val="20"/>
                <w:szCs w:val="20"/>
              </w:rPr>
              <w:t>Cursul practic/ seminarul se va desfășura față în față. Termenul de predare al lucrărilor de seminar este stabilit de comun acord între titularul de seminar și studenți. Nu se acceptă cereri de amânare pe motive altfel decât bine întemeiate.</w:t>
            </w: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lastRenderedPageBreak/>
              <w:t>Cunoștințe</w:t>
            </w:r>
          </w:p>
        </w:tc>
        <w:tc>
          <w:tcPr>
            <w:tcW w:w="9639" w:type="dxa"/>
            <w:vAlign w:val="center"/>
          </w:tcPr>
          <w:p w14:paraId="51D6836E" w14:textId="6108B1D6" w:rsidR="000B7D0D" w:rsidRPr="000B7D0D" w:rsidRDefault="00A97B3F" w:rsidP="00373CCF">
            <w:pPr>
              <w:spacing w:after="0" w:line="240" w:lineRule="auto"/>
              <w:rPr>
                <w:rFonts w:ascii="Cambria" w:hAnsi="Cambria"/>
                <w:sz w:val="20"/>
                <w:szCs w:val="20"/>
              </w:rPr>
            </w:pPr>
            <w:r w:rsidRPr="00A97B3F">
              <w:rPr>
                <w:rFonts w:ascii="Cambria" w:hAnsi="Cambria"/>
                <w:sz w:val="20"/>
                <w:szCs w:val="20"/>
              </w:rPr>
              <w:t>Studentul cunoaște conceptele, teoriile și modelele fundamentale ale publicității și comunicării contemporane, precum și principiile elaborării strategiilor de promovare pentru instituții, produse și evenimente culturale. Înțelege funcționarea principalelor canale media și digitale și metodele de evaluare a eficienței activităților de comunicare.</w:t>
            </w:r>
          </w:p>
        </w:tc>
      </w:tr>
      <w:tr w:rsidR="000B7D0D" w:rsidRPr="0039068A" w14:paraId="06344140" w14:textId="77777777" w:rsidTr="00820A4F">
        <w:trPr>
          <w:cantSplit/>
          <w:trHeight w:val="1398"/>
        </w:trPr>
        <w:tc>
          <w:tcPr>
            <w:tcW w:w="852" w:type="dxa"/>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vAlign w:val="center"/>
          </w:tcPr>
          <w:p w14:paraId="694E9197" w14:textId="40692219" w:rsidR="000B7D0D" w:rsidRPr="000B7D0D" w:rsidRDefault="00553D5F" w:rsidP="00373CCF">
            <w:pPr>
              <w:spacing w:after="0" w:line="240" w:lineRule="auto"/>
              <w:rPr>
                <w:rFonts w:ascii="Cambria" w:hAnsi="Cambria"/>
                <w:sz w:val="20"/>
                <w:szCs w:val="20"/>
              </w:rPr>
            </w:pPr>
            <w:r w:rsidRPr="00553D5F">
              <w:rPr>
                <w:rFonts w:ascii="Cambria" w:hAnsi="Cambria"/>
                <w:iCs/>
                <w:sz w:val="20"/>
                <w:szCs w:val="20"/>
              </w:rPr>
              <w:t xml:space="preserve">Studentul este capabil să analizeze critic campanii și strategii de comunicare, să identifice și să segmenteze </w:t>
            </w:r>
            <w:proofErr w:type="spellStart"/>
            <w:r w:rsidRPr="00553D5F">
              <w:rPr>
                <w:rFonts w:ascii="Cambria" w:hAnsi="Cambria"/>
                <w:iCs/>
                <w:sz w:val="20"/>
                <w:szCs w:val="20"/>
              </w:rPr>
              <w:t>publicurile</w:t>
            </w:r>
            <w:proofErr w:type="spellEnd"/>
            <w:r w:rsidRPr="00553D5F">
              <w:rPr>
                <w:rFonts w:ascii="Cambria" w:hAnsi="Cambria"/>
                <w:iCs/>
                <w:sz w:val="20"/>
                <w:szCs w:val="20"/>
              </w:rPr>
              <w:t>-țintă, să elaboreze planuri de comunicare și promovare adaptate contextului cultural și să utilizeze instrumente și platforme digitale pentru implementarea acestora. Poate redacta materiale de comunicare profesională și poate evalua impactul diferitelor instrumente publicitare.</w:t>
            </w:r>
          </w:p>
        </w:tc>
      </w:tr>
      <w:tr w:rsidR="000B7D0D" w:rsidRPr="0039068A" w14:paraId="006035DA" w14:textId="77777777" w:rsidTr="00820A4F">
        <w:trPr>
          <w:cantSplit/>
          <w:trHeight w:val="1699"/>
        </w:trPr>
        <w:tc>
          <w:tcPr>
            <w:tcW w:w="852" w:type="dxa"/>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2891E739" w14:textId="5413430C" w:rsidR="000B7D0D" w:rsidRPr="00553D5F" w:rsidRDefault="00553D5F" w:rsidP="00553D5F">
            <w:pPr>
              <w:pStyle w:val="NormlWeb"/>
            </w:pPr>
            <w:proofErr w:type="spellStart"/>
            <w:r>
              <w:t>Studentul</w:t>
            </w:r>
            <w:proofErr w:type="spellEnd"/>
            <w:r>
              <w:t xml:space="preserve"> </w:t>
            </w:r>
            <w:proofErr w:type="spellStart"/>
            <w:r>
              <w:t>poate</w:t>
            </w:r>
            <w:proofErr w:type="spellEnd"/>
            <w:r>
              <w:t xml:space="preserve"> </w:t>
            </w:r>
            <w:proofErr w:type="spellStart"/>
            <w:r>
              <w:t>planifica</w:t>
            </w:r>
            <w:proofErr w:type="spellEnd"/>
            <w:r>
              <w:t xml:space="preserve"> </w:t>
            </w:r>
            <w:proofErr w:type="spellStart"/>
            <w:r>
              <w:t>și</w:t>
            </w:r>
            <w:proofErr w:type="spellEnd"/>
            <w:r>
              <w:t xml:space="preserve"> </w:t>
            </w:r>
            <w:proofErr w:type="spellStart"/>
            <w:r>
              <w:t>gestiona</w:t>
            </w:r>
            <w:proofErr w:type="spellEnd"/>
            <w:r>
              <w:t xml:space="preserve"> </w:t>
            </w:r>
            <w:proofErr w:type="spellStart"/>
            <w:r>
              <w:t>în</w:t>
            </w:r>
            <w:proofErr w:type="spellEnd"/>
            <w:r>
              <w:t xml:space="preserve"> </w:t>
            </w:r>
            <w:proofErr w:type="spellStart"/>
            <w:r>
              <w:t>mod</w:t>
            </w:r>
            <w:proofErr w:type="spellEnd"/>
            <w:r>
              <w:t xml:space="preserve"> </w:t>
            </w:r>
            <w:proofErr w:type="spellStart"/>
            <w:r>
              <w:t>autonom</w:t>
            </w:r>
            <w:proofErr w:type="spellEnd"/>
            <w:r>
              <w:t xml:space="preserve"> </w:t>
            </w:r>
            <w:proofErr w:type="spellStart"/>
            <w:r>
              <w:t>activități</w:t>
            </w:r>
            <w:proofErr w:type="spellEnd"/>
            <w:r>
              <w:t xml:space="preserve"> de </w:t>
            </w:r>
            <w:proofErr w:type="spellStart"/>
            <w:r>
              <w:t>comunicare</w:t>
            </w:r>
            <w:proofErr w:type="spellEnd"/>
            <w:r>
              <w:t xml:space="preserve"> </w:t>
            </w:r>
            <w:proofErr w:type="spellStart"/>
            <w:r>
              <w:t>și</w:t>
            </w:r>
            <w:proofErr w:type="spellEnd"/>
            <w:r>
              <w:t xml:space="preserve"> </w:t>
            </w:r>
            <w:proofErr w:type="spellStart"/>
            <w:r>
              <w:t>promovare</w:t>
            </w:r>
            <w:proofErr w:type="spellEnd"/>
            <w:r>
              <w:t xml:space="preserve"> </w:t>
            </w:r>
            <w:proofErr w:type="spellStart"/>
            <w:r>
              <w:t>în</w:t>
            </w:r>
            <w:proofErr w:type="spellEnd"/>
            <w:r>
              <w:t xml:space="preserve"> </w:t>
            </w:r>
            <w:proofErr w:type="spellStart"/>
            <w:r>
              <w:t>domeniul</w:t>
            </w:r>
            <w:proofErr w:type="spellEnd"/>
            <w:r>
              <w:t xml:space="preserve"> </w:t>
            </w:r>
            <w:proofErr w:type="spellStart"/>
            <w:r>
              <w:t>cultural</w:t>
            </w:r>
            <w:proofErr w:type="spellEnd"/>
            <w:r>
              <w:t xml:space="preserve">, </w:t>
            </w:r>
            <w:proofErr w:type="spellStart"/>
            <w:r>
              <w:t>poate</w:t>
            </w:r>
            <w:proofErr w:type="spellEnd"/>
            <w:r>
              <w:t xml:space="preserve"> </w:t>
            </w:r>
            <w:proofErr w:type="spellStart"/>
            <w:r>
              <w:t>lua</w:t>
            </w:r>
            <w:proofErr w:type="spellEnd"/>
            <w:r>
              <w:t xml:space="preserve"> </w:t>
            </w:r>
            <w:proofErr w:type="spellStart"/>
            <w:r>
              <w:t>decizii</w:t>
            </w:r>
            <w:proofErr w:type="spellEnd"/>
            <w:r>
              <w:t xml:space="preserve"> </w:t>
            </w:r>
            <w:proofErr w:type="spellStart"/>
            <w:r>
              <w:t>argumentate</w:t>
            </w:r>
            <w:proofErr w:type="spellEnd"/>
            <w:r>
              <w:t xml:space="preserve"> </w:t>
            </w:r>
            <w:proofErr w:type="spellStart"/>
            <w:r>
              <w:t>privind</w:t>
            </w:r>
            <w:proofErr w:type="spellEnd"/>
            <w:r>
              <w:t xml:space="preserve"> </w:t>
            </w:r>
            <w:proofErr w:type="spellStart"/>
            <w:r>
              <w:t>utilizarea</w:t>
            </w:r>
            <w:proofErr w:type="spellEnd"/>
            <w:r>
              <w:t xml:space="preserve"> </w:t>
            </w:r>
            <w:proofErr w:type="spellStart"/>
            <w:r>
              <w:t>instrumentelor</w:t>
            </w:r>
            <w:proofErr w:type="spellEnd"/>
            <w:r>
              <w:t xml:space="preserve"> de </w:t>
            </w:r>
            <w:proofErr w:type="spellStart"/>
            <w:r>
              <w:t>publicitate</w:t>
            </w:r>
            <w:proofErr w:type="spellEnd"/>
            <w:r>
              <w:t xml:space="preserve"> </w:t>
            </w:r>
            <w:proofErr w:type="spellStart"/>
            <w:r>
              <w:t>și</w:t>
            </w:r>
            <w:proofErr w:type="spellEnd"/>
            <w:r>
              <w:t xml:space="preserve"> </w:t>
            </w:r>
            <w:proofErr w:type="spellStart"/>
            <w:r>
              <w:t>își</w:t>
            </w:r>
            <w:proofErr w:type="spellEnd"/>
            <w:r>
              <w:t xml:space="preserve"> </w:t>
            </w:r>
            <w:proofErr w:type="spellStart"/>
            <w:r>
              <w:t>asumă</w:t>
            </w:r>
            <w:proofErr w:type="spellEnd"/>
            <w:r>
              <w:t xml:space="preserve"> </w:t>
            </w:r>
            <w:proofErr w:type="spellStart"/>
            <w:r>
              <w:t>responsabilitatea</w:t>
            </w:r>
            <w:proofErr w:type="spellEnd"/>
            <w:r>
              <w:t xml:space="preserve"> </w:t>
            </w:r>
            <w:proofErr w:type="spellStart"/>
            <w:r>
              <w:t>pentru</w:t>
            </w:r>
            <w:proofErr w:type="spellEnd"/>
            <w:r>
              <w:t xml:space="preserve"> </w:t>
            </w:r>
            <w:proofErr w:type="spellStart"/>
            <w:r>
              <w:t>realizarea</w:t>
            </w:r>
            <w:proofErr w:type="spellEnd"/>
            <w:r>
              <w:t xml:space="preserve"> </w:t>
            </w:r>
            <w:proofErr w:type="spellStart"/>
            <w:r>
              <w:t>și</w:t>
            </w:r>
            <w:proofErr w:type="spellEnd"/>
            <w:r>
              <w:t xml:space="preserve"> </w:t>
            </w:r>
            <w:proofErr w:type="spellStart"/>
            <w:r>
              <w:t>evaluarea</w:t>
            </w:r>
            <w:proofErr w:type="spellEnd"/>
            <w:r>
              <w:t xml:space="preserve"> </w:t>
            </w:r>
            <w:proofErr w:type="spellStart"/>
            <w:r>
              <w:t>proiectelor</w:t>
            </w:r>
            <w:proofErr w:type="spellEnd"/>
            <w:r>
              <w:t xml:space="preserve"> de </w:t>
            </w:r>
            <w:proofErr w:type="spellStart"/>
            <w:r>
              <w:t>comunicare</w:t>
            </w:r>
            <w:proofErr w:type="spellEnd"/>
            <w:r>
              <w:t xml:space="preserve"> </w:t>
            </w:r>
            <w:proofErr w:type="spellStart"/>
            <w:r>
              <w:t>în</w:t>
            </w:r>
            <w:proofErr w:type="spellEnd"/>
            <w:r>
              <w:t xml:space="preserve"> </w:t>
            </w:r>
            <w:proofErr w:type="spellStart"/>
            <w:r>
              <w:t>conformitate</w:t>
            </w:r>
            <w:proofErr w:type="spellEnd"/>
            <w:r>
              <w:t xml:space="preserve"> </w:t>
            </w:r>
            <w:proofErr w:type="spellStart"/>
            <w:r>
              <w:t>cu</w:t>
            </w:r>
            <w:proofErr w:type="spellEnd"/>
            <w:r>
              <w:t xml:space="preserve"> </w:t>
            </w:r>
            <w:proofErr w:type="spellStart"/>
            <w:r>
              <w:t>principiile</w:t>
            </w:r>
            <w:proofErr w:type="spellEnd"/>
            <w:r>
              <w:t xml:space="preserve"> </w:t>
            </w:r>
            <w:proofErr w:type="spellStart"/>
            <w:r>
              <w:t>etice</w:t>
            </w:r>
            <w:proofErr w:type="spellEnd"/>
            <w:r>
              <w:t xml:space="preserve"> </w:t>
            </w:r>
            <w:proofErr w:type="spellStart"/>
            <w:r>
              <w:t>și</w:t>
            </w:r>
            <w:proofErr w:type="spellEnd"/>
            <w:r>
              <w:t xml:space="preserve"> </w:t>
            </w:r>
            <w:proofErr w:type="spellStart"/>
            <w:r>
              <w:t>profesionale</w:t>
            </w:r>
            <w:proofErr w:type="spellEnd"/>
            <w:r>
              <w:t xml:space="preserve"> </w:t>
            </w:r>
            <w:proofErr w:type="spellStart"/>
            <w:r>
              <w:t>ale</w:t>
            </w:r>
            <w:proofErr w:type="spellEnd"/>
            <w:r>
              <w:t xml:space="preserve"> </w:t>
            </w:r>
            <w:proofErr w:type="spellStart"/>
            <w:r>
              <w:t>domeniului</w:t>
            </w:r>
            <w:proofErr w:type="spellEnd"/>
            <w:r>
              <w:t>.</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BF5921">
        <w:trPr>
          <w:cantSplit/>
          <w:trHeight w:val="1003"/>
        </w:trPr>
        <w:tc>
          <w:tcPr>
            <w:tcW w:w="2830" w:type="dxa"/>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vAlign w:val="center"/>
          </w:tcPr>
          <w:p w14:paraId="7F90CB51" w14:textId="709CFD3D" w:rsidR="0083358D" w:rsidRPr="00BF5921" w:rsidRDefault="00BF5921" w:rsidP="00BF5921">
            <w:pPr>
              <w:widowControl w:val="0"/>
              <w:tabs>
                <w:tab w:val="left" w:pos="641"/>
              </w:tabs>
              <w:autoSpaceDE w:val="0"/>
              <w:rPr>
                <w:rFonts w:ascii="Cambria" w:hAnsi="Cambria"/>
                <w:color w:val="000000"/>
                <w:sz w:val="20"/>
                <w:szCs w:val="20"/>
              </w:rPr>
            </w:pPr>
            <w:r w:rsidRPr="00D862F2">
              <w:rPr>
                <w:rFonts w:ascii="Cambria" w:hAnsi="Cambria"/>
                <w:color w:val="000000"/>
                <w:sz w:val="20"/>
                <w:szCs w:val="20"/>
              </w:rPr>
              <w:t>Înțelegerea teoriilor și tehnicilor moderne de publicitate, precum și dobândirea și practicarea abilităților necesare pentru dezvoltarea și implementarea strategiilor de publicitate.</w:t>
            </w:r>
          </w:p>
        </w:tc>
      </w:tr>
      <w:tr w:rsidR="00BF5921" w:rsidRPr="000B7D0D" w14:paraId="36D1494C" w14:textId="77777777" w:rsidTr="00BF5921">
        <w:trPr>
          <w:cantSplit/>
          <w:trHeight w:val="832"/>
        </w:trPr>
        <w:tc>
          <w:tcPr>
            <w:tcW w:w="2830" w:type="dxa"/>
            <w:vAlign w:val="center"/>
          </w:tcPr>
          <w:p w14:paraId="30BC7B09" w14:textId="5857C518" w:rsidR="00BF5921" w:rsidRPr="000B7D0D" w:rsidRDefault="00BF5921" w:rsidP="00301E9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tcPr>
          <w:p w14:paraId="49C8C8EF" w14:textId="1A3F1508" w:rsidR="00BF5921" w:rsidRPr="00BF5921" w:rsidRDefault="00BF5921" w:rsidP="00BF5921">
            <w:pPr>
              <w:spacing w:after="0" w:line="240" w:lineRule="auto"/>
              <w:rPr>
                <w:rFonts w:ascii="Cambria" w:hAnsi="Cambria"/>
                <w:sz w:val="20"/>
                <w:szCs w:val="20"/>
              </w:rPr>
            </w:pPr>
            <w:r w:rsidRPr="00D862F2">
              <w:rPr>
                <w:rFonts w:ascii="Cambria" w:hAnsi="Cambria"/>
                <w:color w:val="000000"/>
                <w:sz w:val="20"/>
                <w:szCs w:val="20"/>
              </w:rPr>
              <w:t>Dezvoltarea abilităților existente și dobândirea de noi competențe necesare pentru elaborarea strategiei de publicitate pentru o instituție culturală, un produs cultural sau o serie de evenimente. Învățarea și practicarea modului de gestionare a platformelor media utilizate și aplicarea teoriilor relevante în practică.</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00BF5921">
        <w:trPr>
          <w:trHeight w:val="284"/>
        </w:trPr>
        <w:tc>
          <w:tcPr>
            <w:tcW w:w="4395" w:type="dxa"/>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3119" w:type="dxa"/>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2977" w:type="dxa"/>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BF5921" w:rsidRPr="002A3A93" w14:paraId="24407265" w14:textId="77777777" w:rsidTr="00BF5921">
        <w:trPr>
          <w:trHeight w:val="284"/>
        </w:trPr>
        <w:tc>
          <w:tcPr>
            <w:tcW w:w="4395" w:type="dxa"/>
            <w:vAlign w:val="center"/>
          </w:tcPr>
          <w:p w14:paraId="5425D878" w14:textId="0817B6B9" w:rsidR="00BF5921" w:rsidRPr="00BF5921" w:rsidRDefault="00BF5921" w:rsidP="00BF5921">
            <w:pPr>
              <w:widowControl w:val="0"/>
              <w:autoSpaceDE w:val="0"/>
              <w:rPr>
                <w:rFonts w:ascii="Cambria" w:hAnsi="Cambria"/>
                <w:color w:val="000000"/>
                <w:sz w:val="20"/>
                <w:szCs w:val="20"/>
                <w:lang w:val="it-IT"/>
              </w:rPr>
            </w:pPr>
            <w:proofErr w:type="spellStart"/>
            <w:r w:rsidRPr="00D862F2">
              <w:rPr>
                <w:rFonts w:ascii="Cambria" w:hAnsi="Cambria"/>
                <w:color w:val="000000"/>
                <w:sz w:val="20"/>
                <w:szCs w:val="20"/>
                <w:lang w:val="it-IT"/>
              </w:rPr>
              <w:t>Curs</w:t>
            </w:r>
            <w:proofErr w:type="spellEnd"/>
            <w:r w:rsidRPr="00D862F2">
              <w:rPr>
                <w:rFonts w:ascii="Cambria" w:hAnsi="Cambria"/>
                <w:color w:val="000000"/>
                <w:sz w:val="20"/>
                <w:szCs w:val="20"/>
                <w:lang w:val="it-IT"/>
              </w:rPr>
              <w:t xml:space="preserve"> </w:t>
            </w:r>
            <w:proofErr w:type="spellStart"/>
            <w:r w:rsidRPr="00D862F2">
              <w:rPr>
                <w:rFonts w:ascii="Cambria" w:hAnsi="Cambria"/>
                <w:color w:val="000000"/>
                <w:sz w:val="20"/>
                <w:szCs w:val="20"/>
                <w:lang w:val="it-IT"/>
              </w:rPr>
              <w:t>introductiv</w:t>
            </w:r>
            <w:proofErr w:type="spellEnd"/>
            <w:r w:rsidRPr="00D862F2">
              <w:rPr>
                <w:rFonts w:ascii="Cambria" w:hAnsi="Cambria"/>
                <w:color w:val="000000"/>
                <w:sz w:val="20"/>
                <w:szCs w:val="20"/>
                <w:lang w:val="it-IT"/>
              </w:rPr>
              <w:t xml:space="preserve">, </w:t>
            </w:r>
            <w:proofErr w:type="spellStart"/>
            <w:r w:rsidRPr="00D862F2">
              <w:rPr>
                <w:rFonts w:ascii="Cambria" w:hAnsi="Cambria"/>
                <w:color w:val="000000"/>
                <w:sz w:val="20"/>
                <w:szCs w:val="20"/>
                <w:lang w:val="it-IT"/>
              </w:rPr>
              <w:t>prezentarea</w:t>
            </w:r>
            <w:proofErr w:type="spellEnd"/>
            <w:r w:rsidRPr="00D862F2">
              <w:rPr>
                <w:rFonts w:ascii="Cambria" w:hAnsi="Cambria"/>
                <w:color w:val="000000"/>
                <w:sz w:val="20"/>
                <w:szCs w:val="20"/>
                <w:lang w:val="it-IT"/>
              </w:rPr>
              <w:t xml:space="preserve"> </w:t>
            </w:r>
            <w:proofErr w:type="spellStart"/>
            <w:r w:rsidRPr="00D862F2">
              <w:rPr>
                <w:rFonts w:ascii="Cambria" w:hAnsi="Cambria"/>
                <w:color w:val="000000"/>
                <w:sz w:val="20"/>
                <w:szCs w:val="20"/>
                <w:lang w:val="it-IT"/>
              </w:rPr>
              <w:t>metodei</w:t>
            </w:r>
            <w:proofErr w:type="spellEnd"/>
            <w:r w:rsidRPr="00D862F2">
              <w:rPr>
                <w:rFonts w:ascii="Cambria" w:hAnsi="Cambria"/>
                <w:color w:val="000000"/>
                <w:sz w:val="20"/>
                <w:szCs w:val="20"/>
                <w:lang w:val="it-IT"/>
              </w:rPr>
              <w:t xml:space="preserve">, </w:t>
            </w:r>
            <w:proofErr w:type="spellStart"/>
            <w:r w:rsidRPr="00D862F2">
              <w:rPr>
                <w:rFonts w:ascii="Cambria" w:hAnsi="Cambria"/>
                <w:color w:val="000000"/>
                <w:sz w:val="20"/>
                <w:szCs w:val="20"/>
                <w:lang w:val="it-IT"/>
              </w:rPr>
              <w:t>temel</w:t>
            </w:r>
            <w:r>
              <w:rPr>
                <w:rFonts w:ascii="Cambria" w:hAnsi="Cambria"/>
                <w:color w:val="000000"/>
                <w:sz w:val="20"/>
                <w:szCs w:val="20"/>
                <w:lang w:val="it-IT"/>
              </w:rPr>
              <w:t>or</w:t>
            </w:r>
            <w:proofErr w:type="spellEnd"/>
            <w:r>
              <w:rPr>
                <w:rFonts w:ascii="Cambria" w:hAnsi="Cambria"/>
                <w:color w:val="000000"/>
                <w:sz w:val="20"/>
                <w:szCs w:val="20"/>
                <w:lang w:val="it-IT"/>
              </w:rPr>
              <w:t xml:space="preserve">, </w:t>
            </w:r>
            <w:proofErr w:type="spellStart"/>
            <w:r>
              <w:rPr>
                <w:rFonts w:ascii="Cambria" w:hAnsi="Cambria"/>
                <w:color w:val="000000"/>
                <w:sz w:val="20"/>
                <w:szCs w:val="20"/>
                <w:lang w:val="it-IT"/>
              </w:rPr>
              <w:t>bibliografiei</w:t>
            </w:r>
            <w:proofErr w:type="spellEnd"/>
            <w:r>
              <w:rPr>
                <w:rFonts w:ascii="Cambria" w:hAnsi="Cambria"/>
                <w:color w:val="000000"/>
                <w:sz w:val="20"/>
                <w:szCs w:val="20"/>
                <w:lang w:val="it-IT"/>
              </w:rPr>
              <w:t xml:space="preserve"> </w:t>
            </w:r>
            <w:proofErr w:type="spellStart"/>
            <w:r>
              <w:rPr>
                <w:rFonts w:ascii="Cambria" w:hAnsi="Cambria"/>
                <w:color w:val="000000"/>
                <w:sz w:val="20"/>
                <w:szCs w:val="20"/>
                <w:lang w:val="it-IT"/>
              </w:rPr>
              <w:t>şi</w:t>
            </w:r>
            <w:proofErr w:type="spellEnd"/>
            <w:r>
              <w:rPr>
                <w:rFonts w:ascii="Cambria" w:hAnsi="Cambria"/>
                <w:color w:val="000000"/>
                <w:sz w:val="20"/>
                <w:szCs w:val="20"/>
                <w:lang w:val="it-IT"/>
              </w:rPr>
              <w:t xml:space="preserve"> </w:t>
            </w:r>
            <w:proofErr w:type="spellStart"/>
            <w:r>
              <w:rPr>
                <w:rFonts w:ascii="Cambria" w:hAnsi="Cambria"/>
                <w:color w:val="000000"/>
                <w:sz w:val="20"/>
                <w:szCs w:val="20"/>
                <w:lang w:val="it-IT"/>
              </w:rPr>
              <w:t>cerinţelor</w:t>
            </w:r>
            <w:proofErr w:type="spellEnd"/>
          </w:p>
        </w:tc>
        <w:tc>
          <w:tcPr>
            <w:tcW w:w="3119" w:type="dxa"/>
          </w:tcPr>
          <w:p w14:paraId="4AEE5826" w14:textId="28A0697D" w:rsidR="00BF5921" w:rsidRPr="002A3A93" w:rsidRDefault="00BF5921" w:rsidP="002A3A93">
            <w:pPr>
              <w:spacing w:after="0" w:line="240" w:lineRule="auto"/>
              <w:rPr>
                <w:rFonts w:ascii="Cambria" w:eastAsia="Calibri" w:hAnsi="Cambria" w:cs="Times New Roman"/>
                <w:kern w:val="0"/>
                <w:sz w:val="20"/>
                <w:szCs w:val="20"/>
                <w14:ligatures w14:val="none"/>
              </w:rPr>
            </w:pPr>
            <w:r w:rsidRPr="00D862F2">
              <w:rPr>
                <w:rFonts w:ascii="Cambria" w:hAnsi="Cambria"/>
                <w:color w:val="000000"/>
                <w:sz w:val="20"/>
                <w:szCs w:val="20"/>
              </w:rPr>
              <w:t>Prelegere, dezbatere interactivă, problematizare, explicații didactice.</w:t>
            </w:r>
          </w:p>
        </w:tc>
        <w:tc>
          <w:tcPr>
            <w:tcW w:w="2977" w:type="dxa"/>
            <w:vAlign w:val="center"/>
          </w:tcPr>
          <w:p w14:paraId="34B87A81" w14:textId="77777777" w:rsidR="00BF5921" w:rsidRPr="002A3A93" w:rsidRDefault="00BF5921" w:rsidP="002A3A93">
            <w:pPr>
              <w:spacing w:after="0" w:line="240" w:lineRule="auto"/>
              <w:rPr>
                <w:rFonts w:ascii="Cambria" w:eastAsia="Calibri" w:hAnsi="Cambria" w:cs="Times New Roman"/>
                <w:kern w:val="0"/>
                <w:sz w:val="20"/>
                <w:szCs w:val="20"/>
                <w14:ligatures w14:val="none"/>
              </w:rPr>
            </w:pPr>
          </w:p>
        </w:tc>
      </w:tr>
      <w:tr w:rsidR="00BF5921" w:rsidRPr="002A3A93" w14:paraId="0B451E2D" w14:textId="77777777" w:rsidTr="00B6743D">
        <w:trPr>
          <w:trHeight w:val="284"/>
        </w:trPr>
        <w:tc>
          <w:tcPr>
            <w:tcW w:w="4395" w:type="dxa"/>
            <w:vAlign w:val="center"/>
          </w:tcPr>
          <w:p w14:paraId="577143C3" w14:textId="12D4FB92" w:rsidR="00BF5921" w:rsidRPr="00BF5921" w:rsidRDefault="00BF5921" w:rsidP="00BF5921">
            <w:pPr>
              <w:widowControl w:val="0"/>
              <w:autoSpaceDE w:val="0"/>
              <w:rPr>
                <w:rFonts w:ascii="Cambria" w:hAnsi="Cambria"/>
                <w:color w:val="000000"/>
                <w:sz w:val="20"/>
                <w:szCs w:val="20"/>
              </w:rPr>
            </w:pPr>
            <w:r w:rsidRPr="00D862F2">
              <w:rPr>
                <w:rFonts w:ascii="Cambria" w:hAnsi="Cambria"/>
                <w:color w:val="000000"/>
                <w:sz w:val="20"/>
                <w:szCs w:val="20"/>
              </w:rPr>
              <w:t xml:space="preserve">Diferite abordări și posibilități de interpretare ale teoriei publicității. Guy </w:t>
            </w:r>
            <w:proofErr w:type="spellStart"/>
            <w:r w:rsidRPr="00D862F2">
              <w:rPr>
                <w:rFonts w:ascii="Cambria" w:hAnsi="Cambria"/>
                <w:color w:val="000000"/>
                <w:sz w:val="20"/>
                <w:szCs w:val="20"/>
              </w:rPr>
              <w:t>Debord</w:t>
            </w:r>
            <w:proofErr w:type="spellEnd"/>
            <w:r w:rsidRPr="00D862F2">
              <w:rPr>
                <w:rFonts w:ascii="Cambria" w:hAnsi="Cambria"/>
                <w:color w:val="000000"/>
                <w:sz w:val="20"/>
                <w:szCs w:val="20"/>
              </w:rPr>
              <w:t xml:space="preserve"> și societatea spectacolului</w:t>
            </w:r>
            <w:r>
              <w:rPr>
                <w:rFonts w:ascii="Cambria" w:hAnsi="Cambria"/>
                <w:color w:val="000000"/>
                <w:sz w:val="20"/>
                <w:szCs w:val="20"/>
              </w:rPr>
              <w:t>.</w:t>
            </w:r>
          </w:p>
        </w:tc>
        <w:tc>
          <w:tcPr>
            <w:tcW w:w="3119" w:type="dxa"/>
          </w:tcPr>
          <w:p w14:paraId="2F417D16" w14:textId="07EA4D78" w:rsidR="00BF5921" w:rsidRPr="002A3A93" w:rsidRDefault="00BF5921" w:rsidP="002A3A93">
            <w:pPr>
              <w:spacing w:after="0" w:line="240" w:lineRule="auto"/>
              <w:rPr>
                <w:rFonts w:ascii="Cambria" w:eastAsia="Calibri" w:hAnsi="Cambria" w:cs="Times New Roman"/>
                <w:kern w:val="0"/>
                <w:sz w:val="20"/>
                <w:szCs w:val="20"/>
                <w14:ligatures w14:val="none"/>
              </w:rPr>
            </w:pPr>
            <w:r w:rsidRPr="00D862F2">
              <w:rPr>
                <w:rFonts w:ascii="Cambria" w:hAnsi="Cambria"/>
                <w:color w:val="000000"/>
                <w:sz w:val="20"/>
                <w:szCs w:val="20"/>
              </w:rPr>
              <w:t>Prelegere, dezbatere interactivă, problematizare, explicații didactice.</w:t>
            </w:r>
          </w:p>
        </w:tc>
        <w:tc>
          <w:tcPr>
            <w:tcW w:w="2977" w:type="dxa"/>
            <w:vAlign w:val="center"/>
          </w:tcPr>
          <w:p w14:paraId="7E688862" w14:textId="77777777" w:rsidR="00BF5921" w:rsidRPr="002A3A93" w:rsidRDefault="00BF5921" w:rsidP="002A3A93">
            <w:pPr>
              <w:spacing w:after="0" w:line="240" w:lineRule="auto"/>
              <w:rPr>
                <w:rFonts w:ascii="Cambria" w:eastAsia="Calibri" w:hAnsi="Cambria" w:cs="Times New Roman"/>
                <w:kern w:val="0"/>
                <w:sz w:val="20"/>
                <w:szCs w:val="20"/>
                <w14:ligatures w14:val="none"/>
              </w:rPr>
            </w:pPr>
          </w:p>
        </w:tc>
      </w:tr>
      <w:tr w:rsidR="00BF5921" w:rsidRPr="002A3A93" w14:paraId="047DE1FD" w14:textId="77777777" w:rsidTr="00994C79">
        <w:trPr>
          <w:trHeight w:val="284"/>
        </w:trPr>
        <w:tc>
          <w:tcPr>
            <w:tcW w:w="4395" w:type="dxa"/>
            <w:vAlign w:val="center"/>
          </w:tcPr>
          <w:p w14:paraId="75A36083" w14:textId="4F20FD7F" w:rsidR="00BF5921" w:rsidRPr="00BF5921" w:rsidRDefault="00BF5921" w:rsidP="00BF5921">
            <w:pPr>
              <w:rPr>
                <w:rFonts w:ascii="Cambria" w:hAnsi="Cambria"/>
                <w:color w:val="000000"/>
                <w:sz w:val="20"/>
                <w:szCs w:val="20"/>
              </w:rPr>
            </w:pPr>
            <w:r w:rsidRPr="00D862F2">
              <w:rPr>
                <w:rFonts w:ascii="Cambria" w:hAnsi="Cambria"/>
                <w:color w:val="000000"/>
                <w:sz w:val="20"/>
                <w:szCs w:val="20"/>
              </w:rPr>
              <w:t xml:space="preserve">Din ce face parte o strategie de publicitate? Bazele practice ale managementului de proiect și planificării proiectului: cerințele structurale și de conținut ale planului de proiect. </w:t>
            </w:r>
          </w:p>
        </w:tc>
        <w:tc>
          <w:tcPr>
            <w:tcW w:w="3119" w:type="dxa"/>
          </w:tcPr>
          <w:p w14:paraId="17BA7C53" w14:textId="0ADDEC5D" w:rsidR="00BF5921" w:rsidRPr="002A3A93" w:rsidRDefault="00BF5921" w:rsidP="002A3A93">
            <w:pPr>
              <w:spacing w:after="0" w:line="240" w:lineRule="auto"/>
              <w:rPr>
                <w:rFonts w:ascii="Cambria" w:eastAsia="Calibri" w:hAnsi="Cambria" w:cs="Times New Roman"/>
                <w:kern w:val="0"/>
                <w:sz w:val="20"/>
                <w:szCs w:val="20"/>
                <w14:ligatures w14:val="none"/>
              </w:rPr>
            </w:pPr>
            <w:r w:rsidRPr="00D862F2">
              <w:rPr>
                <w:rFonts w:ascii="Cambria" w:hAnsi="Cambria"/>
                <w:color w:val="000000"/>
                <w:sz w:val="20"/>
                <w:szCs w:val="20"/>
              </w:rPr>
              <w:t>Prelegere, dezbatere interactivă, problematizare, explicații didactice.</w:t>
            </w:r>
          </w:p>
        </w:tc>
        <w:tc>
          <w:tcPr>
            <w:tcW w:w="2977" w:type="dxa"/>
            <w:vAlign w:val="center"/>
          </w:tcPr>
          <w:p w14:paraId="68404402" w14:textId="77777777" w:rsidR="00BF5921" w:rsidRPr="002A3A93" w:rsidRDefault="00BF5921" w:rsidP="002A3A93">
            <w:pPr>
              <w:spacing w:after="0" w:line="240" w:lineRule="auto"/>
              <w:rPr>
                <w:rFonts w:ascii="Cambria" w:eastAsia="Calibri" w:hAnsi="Cambria" w:cs="Times New Roman"/>
                <w:kern w:val="0"/>
                <w:sz w:val="20"/>
                <w:szCs w:val="20"/>
                <w14:ligatures w14:val="none"/>
              </w:rPr>
            </w:pPr>
          </w:p>
        </w:tc>
      </w:tr>
      <w:tr w:rsidR="00BF5921" w:rsidRPr="002A3A93" w14:paraId="30D75F9C" w14:textId="77777777" w:rsidTr="00A5372B">
        <w:trPr>
          <w:trHeight w:val="284"/>
        </w:trPr>
        <w:tc>
          <w:tcPr>
            <w:tcW w:w="4395" w:type="dxa"/>
            <w:vAlign w:val="center"/>
          </w:tcPr>
          <w:p w14:paraId="6C53518B" w14:textId="44F83BED" w:rsidR="00BF5921" w:rsidRPr="00BF5921" w:rsidRDefault="00BF5921" w:rsidP="00BF5921">
            <w:pPr>
              <w:widowControl w:val="0"/>
              <w:autoSpaceDE w:val="0"/>
              <w:rPr>
                <w:rFonts w:ascii="Cambria" w:hAnsi="Cambria"/>
                <w:color w:val="000000"/>
                <w:sz w:val="20"/>
                <w:szCs w:val="20"/>
              </w:rPr>
            </w:pPr>
            <w:r w:rsidRPr="00D862F2">
              <w:rPr>
                <w:rFonts w:ascii="Cambria" w:hAnsi="Cambria"/>
                <w:color w:val="000000"/>
                <w:sz w:val="20"/>
                <w:szCs w:val="20"/>
              </w:rPr>
              <w:t>Exercițiu de simulare: definirea unui proiect cultural fictiv și prezentarea principiilor de proiectare a acestuia.</w:t>
            </w:r>
          </w:p>
        </w:tc>
        <w:tc>
          <w:tcPr>
            <w:tcW w:w="3119" w:type="dxa"/>
          </w:tcPr>
          <w:p w14:paraId="536C28E5" w14:textId="3494A12E" w:rsidR="00BF5921" w:rsidRPr="002A3A93" w:rsidRDefault="00BF5921" w:rsidP="002A3A93">
            <w:pPr>
              <w:spacing w:after="0" w:line="240" w:lineRule="auto"/>
              <w:rPr>
                <w:rFonts w:ascii="Cambria" w:eastAsia="Calibri" w:hAnsi="Cambria" w:cs="Times New Roman"/>
                <w:kern w:val="0"/>
                <w:sz w:val="20"/>
                <w:szCs w:val="20"/>
                <w14:ligatures w14:val="none"/>
              </w:rPr>
            </w:pPr>
            <w:r w:rsidRPr="00D862F2">
              <w:rPr>
                <w:rFonts w:ascii="Cambria" w:hAnsi="Cambria"/>
                <w:color w:val="000000"/>
                <w:sz w:val="20"/>
                <w:szCs w:val="20"/>
              </w:rPr>
              <w:t>Prelegere, dezbatere interactivă, problematizare, explicații didactice.</w:t>
            </w:r>
          </w:p>
        </w:tc>
        <w:tc>
          <w:tcPr>
            <w:tcW w:w="2977" w:type="dxa"/>
            <w:vAlign w:val="center"/>
          </w:tcPr>
          <w:p w14:paraId="7769CC81" w14:textId="77777777" w:rsidR="00BF5921" w:rsidRPr="002A3A93" w:rsidRDefault="00BF5921" w:rsidP="002A3A93">
            <w:pPr>
              <w:spacing w:after="0" w:line="240" w:lineRule="auto"/>
              <w:rPr>
                <w:rFonts w:ascii="Cambria" w:eastAsia="Calibri" w:hAnsi="Cambria" w:cs="Times New Roman"/>
                <w:kern w:val="0"/>
                <w:sz w:val="20"/>
                <w:szCs w:val="20"/>
                <w14:ligatures w14:val="none"/>
              </w:rPr>
            </w:pPr>
          </w:p>
        </w:tc>
      </w:tr>
      <w:tr w:rsidR="00BF5921" w:rsidRPr="00C02345" w14:paraId="004A8D06" w14:textId="77777777" w:rsidTr="002A7A26">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0CE6DDB6" w14:textId="372E695F" w:rsidR="00BF5921" w:rsidRPr="00BF5921" w:rsidRDefault="00BF5921" w:rsidP="00BF5921">
            <w:pPr>
              <w:widowControl w:val="0"/>
              <w:autoSpaceDE w:val="0"/>
              <w:rPr>
                <w:rFonts w:ascii="Cambria" w:hAnsi="Cambria"/>
                <w:color w:val="000000"/>
                <w:sz w:val="20"/>
                <w:szCs w:val="20"/>
              </w:rPr>
            </w:pPr>
            <w:r w:rsidRPr="00D862F2">
              <w:rPr>
                <w:rFonts w:ascii="Cambria" w:hAnsi="Cambria"/>
                <w:color w:val="000000"/>
                <w:sz w:val="20"/>
                <w:szCs w:val="20"/>
              </w:rPr>
              <w:t>Prezentarea și analiza planurilor de proiect elaborate.</w:t>
            </w:r>
          </w:p>
        </w:tc>
        <w:tc>
          <w:tcPr>
            <w:tcW w:w="3119" w:type="dxa"/>
            <w:tcBorders>
              <w:top w:val="single" w:sz="4" w:space="0" w:color="auto"/>
              <w:left w:val="single" w:sz="4" w:space="0" w:color="auto"/>
              <w:bottom w:val="single" w:sz="4" w:space="0" w:color="auto"/>
              <w:right w:val="single" w:sz="4" w:space="0" w:color="auto"/>
            </w:tcBorders>
          </w:tcPr>
          <w:p w14:paraId="0FD44D03" w14:textId="5B5D075E" w:rsidR="00BF5921" w:rsidRPr="00C02345" w:rsidRDefault="00BF5921" w:rsidP="00373CCF">
            <w:pPr>
              <w:spacing w:after="0" w:line="240" w:lineRule="auto"/>
              <w:rPr>
                <w:rFonts w:ascii="Cambria" w:eastAsia="Calibri" w:hAnsi="Cambria" w:cs="Times New Roman"/>
                <w:kern w:val="0"/>
                <w:sz w:val="20"/>
                <w:szCs w:val="20"/>
                <w14:ligatures w14:val="none"/>
              </w:rPr>
            </w:pPr>
            <w:r w:rsidRPr="00D862F2">
              <w:rPr>
                <w:rFonts w:ascii="Cambria" w:hAnsi="Cambria"/>
                <w:color w:val="000000"/>
                <w:sz w:val="20"/>
                <w:szCs w:val="20"/>
              </w:rPr>
              <w:t>Prelegere, dezbatere interactivă, problematizare, explicații didactice.</w:t>
            </w:r>
          </w:p>
        </w:tc>
        <w:tc>
          <w:tcPr>
            <w:tcW w:w="2977" w:type="dxa"/>
            <w:tcBorders>
              <w:top w:val="single" w:sz="4" w:space="0" w:color="auto"/>
              <w:left w:val="single" w:sz="4" w:space="0" w:color="auto"/>
              <w:bottom w:val="single" w:sz="4" w:space="0" w:color="auto"/>
              <w:right w:val="single" w:sz="4" w:space="0" w:color="auto"/>
            </w:tcBorders>
            <w:vAlign w:val="center"/>
          </w:tcPr>
          <w:p w14:paraId="5E9B20EA" w14:textId="76C62772" w:rsidR="00BF5921" w:rsidRPr="00C02345" w:rsidRDefault="00BF5921" w:rsidP="00373CCF">
            <w:pPr>
              <w:spacing w:after="0" w:line="240" w:lineRule="auto"/>
              <w:rPr>
                <w:rFonts w:ascii="Cambria" w:eastAsia="Calibri" w:hAnsi="Cambria" w:cs="Times New Roman"/>
                <w:kern w:val="0"/>
                <w:sz w:val="20"/>
                <w:szCs w:val="20"/>
                <w14:ligatures w14:val="none"/>
              </w:rPr>
            </w:pPr>
          </w:p>
        </w:tc>
      </w:tr>
      <w:tr w:rsidR="00A34C33" w:rsidRPr="00C02345" w14:paraId="3D0D45CE" w14:textId="77777777" w:rsidTr="00A34C33">
        <w:trPr>
          <w:trHeight w:val="2393"/>
        </w:trPr>
        <w:tc>
          <w:tcPr>
            <w:tcW w:w="4395" w:type="dxa"/>
            <w:tcBorders>
              <w:top w:val="single" w:sz="4" w:space="0" w:color="auto"/>
              <w:left w:val="single" w:sz="4" w:space="0" w:color="auto"/>
              <w:bottom w:val="single" w:sz="4" w:space="0" w:color="auto"/>
              <w:right w:val="single" w:sz="4" w:space="0" w:color="auto"/>
            </w:tcBorders>
            <w:vAlign w:val="center"/>
          </w:tcPr>
          <w:p w14:paraId="4710D4C1" w14:textId="76A2943D" w:rsidR="00A34C33" w:rsidRPr="00A34C33" w:rsidRDefault="00A34C33" w:rsidP="00A34C33">
            <w:pPr>
              <w:rPr>
                <w:rFonts w:ascii="Cambria" w:hAnsi="Cambria"/>
                <w:color w:val="000000"/>
                <w:sz w:val="20"/>
                <w:szCs w:val="20"/>
              </w:rPr>
            </w:pPr>
            <w:r w:rsidRPr="00D862F2">
              <w:rPr>
                <w:rFonts w:ascii="Cambria" w:hAnsi="Cambria"/>
                <w:color w:val="000000"/>
                <w:sz w:val="20"/>
                <w:szCs w:val="20"/>
              </w:rPr>
              <w:t>Evaluarea și analiza canalelor de comunicare ale instituțiilor culturale, identificarea și evaluarea mijloacelor de comunicare existente și potențiale. Investigarea modului în care instituțiile culturale comunică prin diferite canale și utilizarea diverselor instrumente de comunicare. Instrumente și posibilități de evaluare a eficacității.</w:t>
            </w:r>
          </w:p>
        </w:tc>
        <w:tc>
          <w:tcPr>
            <w:tcW w:w="3119" w:type="dxa"/>
            <w:tcBorders>
              <w:top w:val="single" w:sz="4" w:space="0" w:color="auto"/>
              <w:left w:val="single" w:sz="4" w:space="0" w:color="auto"/>
              <w:bottom w:val="single" w:sz="4" w:space="0" w:color="auto"/>
              <w:right w:val="single" w:sz="4" w:space="0" w:color="auto"/>
            </w:tcBorders>
          </w:tcPr>
          <w:p w14:paraId="6BBEC515" w14:textId="44CFE575" w:rsidR="00A34C33" w:rsidRPr="00C02345" w:rsidRDefault="00A34C33" w:rsidP="00373CCF">
            <w:pPr>
              <w:spacing w:after="0" w:line="240" w:lineRule="auto"/>
              <w:rPr>
                <w:rFonts w:ascii="Cambria" w:eastAsia="Calibri" w:hAnsi="Cambria" w:cs="Times New Roman"/>
                <w:kern w:val="0"/>
                <w:sz w:val="20"/>
                <w:szCs w:val="20"/>
                <w14:ligatures w14:val="none"/>
              </w:rPr>
            </w:pPr>
            <w:r w:rsidRPr="00D862F2">
              <w:rPr>
                <w:rFonts w:ascii="Cambria" w:hAnsi="Cambria"/>
                <w:color w:val="000000"/>
                <w:sz w:val="20"/>
                <w:szCs w:val="20"/>
              </w:rPr>
              <w:t>Prelegere, dezbatere interactivă, problematizare, explicații didactice.</w:t>
            </w:r>
          </w:p>
        </w:tc>
        <w:tc>
          <w:tcPr>
            <w:tcW w:w="2977" w:type="dxa"/>
            <w:tcBorders>
              <w:top w:val="single" w:sz="4" w:space="0" w:color="auto"/>
              <w:left w:val="single" w:sz="4" w:space="0" w:color="auto"/>
              <w:bottom w:val="single" w:sz="4" w:space="0" w:color="auto"/>
              <w:right w:val="single" w:sz="4" w:space="0" w:color="auto"/>
            </w:tcBorders>
            <w:vAlign w:val="center"/>
          </w:tcPr>
          <w:p w14:paraId="109B9E1C" w14:textId="77777777" w:rsidR="00A34C33" w:rsidRPr="00C02345" w:rsidRDefault="00A34C33" w:rsidP="00373CCF">
            <w:pPr>
              <w:spacing w:after="0" w:line="240" w:lineRule="auto"/>
              <w:rPr>
                <w:rFonts w:ascii="Cambria" w:eastAsia="Calibri" w:hAnsi="Cambria" w:cs="Times New Roman"/>
                <w:kern w:val="0"/>
                <w:sz w:val="20"/>
                <w:szCs w:val="20"/>
                <w14:ligatures w14:val="none"/>
              </w:rPr>
            </w:pPr>
          </w:p>
        </w:tc>
      </w:tr>
      <w:tr w:rsidR="00A34C33" w:rsidRPr="00C02345" w14:paraId="245D3C71" w14:textId="77777777" w:rsidTr="00645FA2">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13BBB10" w14:textId="7F46C0C1" w:rsidR="00A34C33" w:rsidRPr="00A34C33" w:rsidRDefault="00A34C33" w:rsidP="00A34C33">
            <w:pPr>
              <w:rPr>
                <w:rFonts w:ascii="Cambria" w:hAnsi="Cambria"/>
                <w:color w:val="000000"/>
                <w:sz w:val="20"/>
                <w:szCs w:val="20"/>
              </w:rPr>
            </w:pPr>
            <w:r w:rsidRPr="00D862F2">
              <w:rPr>
                <w:rFonts w:ascii="Cambria" w:hAnsi="Cambria"/>
                <w:color w:val="000000"/>
                <w:sz w:val="20"/>
                <w:szCs w:val="20"/>
              </w:rPr>
              <w:t xml:space="preserve">Analiza și utilizarea practică a platformelor de social media – 1. </w:t>
            </w:r>
          </w:p>
        </w:tc>
        <w:tc>
          <w:tcPr>
            <w:tcW w:w="3119" w:type="dxa"/>
            <w:tcBorders>
              <w:top w:val="single" w:sz="4" w:space="0" w:color="auto"/>
              <w:left w:val="single" w:sz="4" w:space="0" w:color="auto"/>
              <w:bottom w:val="single" w:sz="4" w:space="0" w:color="auto"/>
              <w:right w:val="single" w:sz="4" w:space="0" w:color="auto"/>
            </w:tcBorders>
          </w:tcPr>
          <w:p w14:paraId="2B843CBD" w14:textId="05BE213E" w:rsidR="00A34C33" w:rsidRPr="00C02345" w:rsidRDefault="00A34C33" w:rsidP="00373CCF">
            <w:pPr>
              <w:spacing w:after="0" w:line="240" w:lineRule="auto"/>
              <w:rPr>
                <w:rFonts w:ascii="Cambria" w:eastAsia="Calibri" w:hAnsi="Cambria" w:cs="Times New Roman"/>
                <w:kern w:val="0"/>
                <w:sz w:val="20"/>
                <w:szCs w:val="20"/>
                <w14:ligatures w14:val="none"/>
              </w:rPr>
            </w:pPr>
            <w:r w:rsidRPr="00D862F2">
              <w:rPr>
                <w:rFonts w:ascii="Cambria" w:hAnsi="Cambria"/>
                <w:color w:val="000000"/>
                <w:sz w:val="20"/>
                <w:szCs w:val="20"/>
              </w:rPr>
              <w:t>Prelegere, dezbatere interactivă, problematizare, explicații didactice.</w:t>
            </w:r>
          </w:p>
        </w:tc>
        <w:tc>
          <w:tcPr>
            <w:tcW w:w="2977" w:type="dxa"/>
            <w:tcBorders>
              <w:top w:val="single" w:sz="4" w:space="0" w:color="auto"/>
              <w:left w:val="single" w:sz="4" w:space="0" w:color="auto"/>
              <w:bottom w:val="single" w:sz="4" w:space="0" w:color="auto"/>
              <w:right w:val="single" w:sz="4" w:space="0" w:color="auto"/>
            </w:tcBorders>
            <w:vAlign w:val="center"/>
          </w:tcPr>
          <w:p w14:paraId="0B1AF608" w14:textId="77777777" w:rsidR="00A34C33" w:rsidRPr="00C02345" w:rsidRDefault="00A34C33" w:rsidP="00373CCF">
            <w:pPr>
              <w:spacing w:after="0" w:line="240" w:lineRule="auto"/>
              <w:rPr>
                <w:rFonts w:ascii="Cambria" w:eastAsia="Calibri" w:hAnsi="Cambria" w:cs="Times New Roman"/>
                <w:kern w:val="0"/>
                <w:sz w:val="20"/>
                <w:szCs w:val="20"/>
                <w14:ligatures w14:val="none"/>
              </w:rPr>
            </w:pPr>
          </w:p>
        </w:tc>
      </w:tr>
      <w:tr w:rsidR="00A34C33" w:rsidRPr="00C02345" w14:paraId="05A36399" w14:textId="77777777" w:rsidTr="003D5740">
        <w:trPr>
          <w:trHeight w:val="284"/>
        </w:trPr>
        <w:tc>
          <w:tcPr>
            <w:tcW w:w="4395" w:type="dxa"/>
            <w:tcBorders>
              <w:top w:val="single" w:sz="4" w:space="0" w:color="auto"/>
              <w:left w:val="single" w:sz="4" w:space="0" w:color="auto"/>
              <w:bottom w:val="single" w:sz="4" w:space="0" w:color="auto"/>
              <w:right w:val="single" w:sz="4" w:space="0" w:color="auto"/>
            </w:tcBorders>
          </w:tcPr>
          <w:p w14:paraId="3F28901E" w14:textId="77777777" w:rsidR="00A34C33" w:rsidRDefault="00A34C33" w:rsidP="00373CCF">
            <w:pPr>
              <w:spacing w:after="0" w:line="240" w:lineRule="auto"/>
              <w:rPr>
                <w:rFonts w:ascii="Cambria" w:hAnsi="Cambria"/>
                <w:color w:val="000000"/>
                <w:sz w:val="20"/>
                <w:szCs w:val="20"/>
              </w:rPr>
            </w:pPr>
            <w:r w:rsidRPr="00D862F2">
              <w:rPr>
                <w:rFonts w:ascii="Cambria" w:hAnsi="Cambria"/>
                <w:color w:val="000000"/>
                <w:sz w:val="20"/>
                <w:szCs w:val="20"/>
              </w:rPr>
              <w:t>Analiza și utilizarea practică a platformelor de social media - 2.</w:t>
            </w:r>
          </w:p>
          <w:p w14:paraId="27E482FC" w14:textId="6985700D" w:rsidR="00A34C33" w:rsidRPr="00C02345" w:rsidRDefault="00A34C33" w:rsidP="00373CCF">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tcPr>
          <w:p w14:paraId="0481BF6A" w14:textId="6E4E0BCA" w:rsidR="00A34C33" w:rsidRPr="00C02345" w:rsidRDefault="00A34C33" w:rsidP="00373CCF">
            <w:pPr>
              <w:spacing w:after="0" w:line="240" w:lineRule="auto"/>
              <w:rPr>
                <w:rFonts w:ascii="Cambria" w:eastAsia="Calibri" w:hAnsi="Cambria" w:cs="Times New Roman"/>
                <w:kern w:val="0"/>
                <w:sz w:val="20"/>
                <w:szCs w:val="20"/>
                <w14:ligatures w14:val="none"/>
              </w:rPr>
            </w:pPr>
            <w:r w:rsidRPr="00D862F2">
              <w:rPr>
                <w:rFonts w:ascii="Cambria" w:hAnsi="Cambria"/>
                <w:color w:val="000000"/>
                <w:sz w:val="20"/>
                <w:szCs w:val="20"/>
              </w:rPr>
              <w:t>Prelegere, dezbatere interactivă, problematizare, explicații didactice.</w:t>
            </w:r>
          </w:p>
        </w:tc>
        <w:tc>
          <w:tcPr>
            <w:tcW w:w="2977" w:type="dxa"/>
            <w:tcBorders>
              <w:top w:val="single" w:sz="4" w:space="0" w:color="auto"/>
              <w:left w:val="single" w:sz="4" w:space="0" w:color="auto"/>
              <w:bottom w:val="single" w:sz="4" w:space="0" w:color="auto"/>
              <w:right w:val="single" w:sz="4" w:space="0" w:color="auto"/>
            </w:tcBorders>
            <w:vAlign w:val="center"/>
          </w:tcPr>
          <w:p w14:paraId="0098EC06" w14:textId="77777777" w:rsidR="00A34C33" w:rsidRPr="00C02345" w:rsidRDefault="00A34C33" w:rsidP="00373CCF">
            <w:pPr>
              <w:spacing w:after="0" w:line="240" w:lineRule="auto"/>
              <w:rPr>
                <w:rFonts w:ascii="Cambria" w:eastAsia="Calibri" w:hAnsi="Cambria" w:cs="Times New Roman"/>
                <w:kern w:val="0"/>
                <w:sz w:val="20"/>
                <w:szCs w:val="20"/>
                <w14:ligatures w14:val="none"/>
              </w:rPr>
            </w:pPr>
          </w:p>
        </w:tc>
      </w:tr>
      <w:tr w:rsidR="00A34C33" w:rsidRPr="00C02345" w14:paraId="278BD847" w14:textId="77777777" w:rsidTr="003D5740">
        <w:trPr>
          <w:trHeight w:val="284"/>
        </w:trPr>
        <w:tc>
          <w:tcPr>
            <w:tcW w:w="4395" w:type="dxa"/>
            <w:tcBorders>
              <w:top w:val="single" w:sz="4" w:space="0" w:color="auto"/>
              <w:left w:val="single" w:sz="4" w:space="0" w:color="auto"/>
              <w:bottom w:val="single" w:sz="4" w:space="0" w:color="auto"/>
              <w:right w:val="single" w:sz="4" w:space="0" w:color="auto"/>
            </w:tcBorders>
          </w:tcPr>
          <w:p w14:paraId="768E46A1" w14:textId="5096F749" w:rsidR="00A34C33" w:rsidRPr="00D862F2" w:rsidRDefault="00A34C33" w:rsidP="00A34C33">
            <w:pPr>
              <w:rPr>
                <w:rFonts w:ascii="Cambria" w:hAnsi="Cambria"/>
                <w:color w:val="000000"/>
                <w:sz w:val="20"/>
                <w:szCs w:val="20"/>
              </w:rPr>
            </w:pPr>
            <w:r w:rsidRPr="00D862F2">
              <w:rPr>
                <w:rFonts w:ascii="Cambria" w:hAnsi="Cambria"/>
                <w:color w:val="000000"/>
                <w:sz w:val="20"/>
                <w:szCs w:val="20"/>
              </w:rPr>
              <w:t>Reclame plătite în spațiul online. Metode practice de gestionare a platformelor de publicitate.</w:t>
            </w:r>
          </w:p>
        </w:tc>
        <w:tc>
          <w:tcPr>
            <w:tcW w:w="3119" w:type="dxa"/>
            <w:tcBorders>
              <w:top w:val="single" w:sz="4" w:space="0" w:color="auto"/>
              <w:left w:val="single" w:sz="4" w:space="0" w:color="auto"/>
              <w:bottom w:val="single" w:sz="4" w:space="0" w:color="auto"/>
              <w:right w:val="single" w:sz="4" w:space="0" w:color="auto"/>
            </w:tcBorders>
          </w:tcPr>
          <w:p w14:paraId="4B388566" w14:textId="290F98F0" w:rsidR="00A34C33" w:rsidRPr="00D862F2" w:rsidRDefault="00A34C33" w:rsidP="00373CCF">
            <w:pPr>
              <w:spacing w:after="0" w:line="240" w:lineRule="auto"/>
              <w:rPr>
                <w:rFonts w:ascii="Cambria" w:hAnsi="Cambria"/>
                <w:color w:val="000000"/>
                <w:sz w:val="20"/>
                <w:szCs w:val="20"/>
              </w:rPr>
            </w:pPr>
            <w:r w:rsidRPr="00D862F2">
              <w:rPr>
                <w:rFonts w:ascii="Cambria" w:hAnsi="Cambria"/>
                <w:color w:val="000000"/>
                <w:sz w:val="20"/>
                <w:szCs w:val="20"/>
              </w:rPr>
              <w:t>Prelegere, dezbatere interactivă, problematizare, explicații didactice.</w:t>
            </w:r>
          </w:p>
        </w:tc>
        <w:tc>
          <w:tcPr>
            <w:tcW w:w="2977" w:type="dxa"/>
            <w:tcBorders>
              <w:top w:val="single" w:sz="4" w:space="0" w:color="auto"/>
              <w:left w:val="single" w:sz="4" w:space="0" w:color="auto"/>
              <w:bottom w:val="single" w:sz="4" w:space="0" w:color="auto"/>
              <w:right w:val="single" w:sz="4" w:space="0" w:color="auto"/>
            </w:tcBorders>
            <w:vAlign w:val="center"/>
          </w:tcPr>
          <w:p w14:paraId="52627E15" w14:textId="77777777" w:rsidR="00A34C33" w:rsidRPr="00C02345" w:rsidRDefault="00A34C33" w:rsidP="00373CCF">
            <w:pPr>
              <w:spacing w:after="0" w:line="240" w:lineRule="auto"/>
              <w:rPr>
                <w:rFonts w:ascii="Cambria" w:eastAsia="Calibri" w:hAnsi="Cambria" w:cs="Times New Roman"/>
                <w:kern w:val="0"/>
                <w:sz w:val="20"/>
                <w:szCs w:val="20"/>
                <w14:ligatures w14:val="none"/>
              </w:rPr>
            </w:pPr>
          </w:p>
        </w:tc>
      </w:tr>
      <w:tr w:rsidR="00A34C33" w:rsidRPr="00C02345" w14:paraId="033AA85A" w14:textId="77777777" w:rsidTr="003D5740">
        <w:trPr>
          <w:trHeight w:val="284"/>
        </w:trPr>
        <w:tc>
          <w:tcPr>
            <w:tcW w:w="4395" w:type="dxa"/>
            <w:tcBorders>
              <w:top w:val="single" w:sz="4" w:space="0" w:color="auto"/>
              <w:left w:val="single" w:sz="4" w:space="0" w:color="auto"/>
              <w:bottom w:val="single" w:sz="4" w:space="0" w:color="auto"/>
              <w:right w:val="single" w:sz="4" w:space="0" w:color="auto"/>
            </w:tcBorders>
          </w:tcPr>
          <w:p w14:paraId="47664FA6" w14:textId="3BF1BD4D" w:rsidR="00A34C33" w:rsidRPr="00D862F2" w:rsidRDefault="00A34C33" w:rsidP="00A34C33">
            <w:pPr>
              <w:rPr>
                <w:rFonts w:ascii="Cambria" w:hAnsi="Cambria"/>
                <w:color w:val="000000"/>
                <w:sz w:val="20"/>
                <w:szCs w:val="20"/>
              </w:rPr>
            </w:pPr>
            <w:r w:rsidRPr="00D862F2">
              <w:rPr>
                <w:rFonts w:ascii="Cambria" w:hAnsi="Cambria"/>
                <w:color w:val="000000"/>
                <w:sz w:val="20"/>
                <w:szCs w:val="20"/>
              </w:rPr>
              <w:t>Elaborarea și punerea în practică a unui plan de comunicare.</w:t>
            </w:r>
          </w:p>
        </w:tc>
        <w:tc>
          <w:tcPr>
            <w:tcW w:w="3119" w:type="dxa"/>
            <w:tcBorders>
              <w:top w:val="single" w:sz="4" w:space="0" w:color="auto"/>
              <w:left w:val="single" w:sz="4" w:space="0" w:color="auto"/>
              <w:bottom w:val="single" w:sz="4" w:space="0" w:color="auto"/>
              <w:right w:val="single" w:sz="4" w:space="0" w:color="auto"/>
            </w:tcBorders>
          </w:tcPr>
          <w:p w14:paraId="3B0A70F7" w14:textId="2A421D8A" w:rsidR="00A34C33" w:rsidRPr="00D862F2" w:rsidRDefault="00A34C33" w:rsidP="00373CCF">
            <w:pPr>
              <w:spacing w:after="0" w:line="240" w:lineRule="auto"/>
              <w:rPr>
                <w:rFonts w:ascii="Cambria" w:hAnsi="Cambria"/>
                <w:color w:val="000000"/>
                <w:sz w:val="20"/>
                <w:szCs w:val="20"/>
              </w:rPr>
            </w:pPr>
            <w:r w:rsidRPr="00D862F2">
              <w:rPr>
                <w:rFonts w:ascii="Cambria" w:hAnsi="Cambria"/>
                <w:color w:val="000000"/>
                <w:sz w:val="20"/>
                <w:szCs w:val="20"/>
              </w:rPr>
              <w:t>Prelegere, dezbatere interactivă, problematizare, explicații didactice.</w:t>
            </w:r>
          </w:p>
        </w:tc>
        <w:tc>
          <w:tcPr>
            <w:tcW w:w="2977" w:type="dxa"/>
            <w:tcBorders>
              <w:top w:val="single" w:sz="4" w:space="0" w:color="auto"/>
              <w:left w:val="single" w:sz="4" w:space="0" w:color="auto"/>
              <w:bottom w:val="single" w:sz="4" w:space="0" w:color="auto"/>
              <w:right w:val="single" w:sz="4" w:space="0" w:color="auto"/>
            </w:tcBorders>
            <w:vAlign w:val="center"/>
          </w:tcPr>
          <w:p w14:paraId="1A9C8F85" w14:textId="77777777" w:rsidR="00A34C33" w:rsidRPr="00C02345" w:rsidRDefault="00A34C33" w:rsidP="00373CCF">
            <w:pPr>
              <w:spacing w:after="0" w:line="240" w:lineRule="auto"/>
              <w:rPr>
                <w:rFonts w:ascii="Cambria" w:eastAsia="Calibri" w:hAnsi="Cambria" w:cs="Times New Roman"/>
                <w:kern w:val="0"/>
                <w:sz w:val="20"/>
                <w:szCs w:val="20"/>
                <w14:ligatures w14:val="none"/>
              </w:rPr>
            </w:pPr>
          </w:p>
        </w:tc>
      </w:tr>
      <w:tr w:rsidR="00A34C33" w:rsidRPr="00C02345" w14:paraId="48C63232" w14:textId="77777777" w:rsidTr="003D5740">
        <w:trPr>
          <w:trHeight w:val="284"/>
        </w:trPr>
        <w:tc>
          <w:tcPr>
            <w:tcW w:w="4395" w:type="dxa"/>
            <w:tcBorders>
              <w:top w:val="single" w:sz="4" w:space="0" w:color="auto"/>
              <w:left w:val="single" w:sz="4" w:space="0" w:color="auto"/>
              <w:bottom w:val="single" w:sz="4" w:space="0" w:color="auto"/>
              <w:right w:val="single" w:sz="4" w:space="0" w:color="auto"/>
            </w:tcBorders>
          </w:tcPr>
          <w:p w14:paraId="5535F59B" w14:textId="08A53B9E" w:rsidR="00A34C33" w:rsidRPr="00D862F2" w:rsidRDefault="00A34C33" w:rsidP="00A34C33">
            <w:pPr>
              <w:rPr>
                <w:rFonts w:ascii="Cambria" w:hAnsi="Cambria"/>
                <w:color w:val="000000"/>
                <w:sz w:val="20"/>
                <w:szCs w:val="20"/>
              </w:rPr>
            </w:pPr>
            <w:r w:rsidRPr="00D862F2">
              <w:rPr>
                <w:rFonts w:ascii="Cambria" w:hAnsi="Cambria"/>
                <w:color w:val="000000"/>
                <w:sz w:val="20"/>
                <w:szCs w:val="20"/>
              </w:rPr>
              <w:t>Relații cu presa: analizarea spațiului media, prezentarea și utilizarea genurilor de presă folosite (comunicate de presă, rapoarte, invitații pentru presă etc.).</w:t>
            </w:r>
          </w:p>
        </w:tc>
        <w:tc>
          <w:tcPr>
            <w:tcW w:w="3119" w:type="dxa"/>
            <w:tcBorders>
              <w:top w:val="single" w:sz="4" w:space="0" w:color="auto"/>
              <w:left w:val="single" w:sz="4" w:space="0" w:color="auto"/>
              <w:bottom w:val="single" w:sz="4" w:space="0" w:color="auto"/>
              <w:right w:val="single" w:sz="4" w:space="0" w:color="auto"/>
            </w:tcBorders>
          </w:tcPr>
          <w:p w14:paraId="121C1BAB" w14:textId="46FFFC46" w:rsidR="00A34C33" w:rsidRPr="00D862F2" w:rsidRDefault="00A34C33" w:rsidP="00373CCF">
            <w:pPr>
              <w:spacing w:after="0" w:line="240" w:lineRule="auto"/>
              <w:rPr>
                <w:rFonts w:ascii="Cambria" w:hAnsi="Cambria"/>
                <w:color w:val="000000"/>
                <w:sz w:val="20"/>
                <w:szCs w:val="20"/>
              </w:rPr>
            </w:pPr>
            <w:r w:rsidRPr="00D862F2">
              <w:rPr>
                <w:rFonts w:ascii="Cambria" w:hAnsi="Cambria"/>
                <w:color w:val="000000"/>
                <w:sz w:val="20"/>
                <w:szCs w:val="20"/>
              </w:rPr>
              <w:t>Prelegere, dezbatere interactivă, problematizare, explicații didactice.</w:t>
            </w:r>
          </w:p>
        </w:tc>
        <w:tc>
          <w:tcPr>
            <w:tcW w:w="2977" w:type="dxa"/>
            <w:tcBorders>
              <w:top w:val="single" w:sz="4" w:space="0" w:color="auto"/>
              <w:left w:val="single" w:sz="4" w:space="0" w:color="auto"/>
              <w:bottom w:val="single" w:sz="4" w:space="0" w:color="auto"/>
              <w:right w:val="single" w:sz="4" w:space="0" w:color="auto"/>
            </w:tcBorders>
            <w:vAlign w:val="center"/>
          </w:tcPr>
          <w:p w14:paraId="5B5E3939" w14:textId="77777777" w:rsidR="00A34C33" w:rsidRPr="00C02345" w:rsidRDefault="00A34C33" w:rsidP="00373CCF">
            <w:pPr>
              <w:spacing w:after="0" w:line="240" w:lineRule="auto"/>
              <w:rPr>
                <w:rFonts w:ascii="Cambria" w:eastAsia="Calibri" w:hAnsi="Cambria" w:cs="Times New Roman"/>
                <w:kern w:val="0"/>
                <w:sz w:val="20"/>
                <w:szCs w:val="20"/>
                <w14:ligatures w14:val="none"/>
              </w:rPr>
            </w:pPr>
          </w:p>
        </w:tc>
      </w:tr>
      <w:tr w:rsidR="00A34C33" w:rsidRPr="00C02345" w14:paraId="551A32EB" w14:textId="77777777" w:rsidTr="003D5740">
        <w:trPr>
          <w:trHeight w:val="284"/>
        </w:trPr>
        <w:tc>
          <w:tcPr>
            <w:tcW w:w="4395" w:type="dxa"/>
            <w:tcBorders>
              <w:top w:val="single" w:sz="4" w:space="0" w:color="auto"/>
              <w:left w:val="single" w:sz="4" w:space="0" w:color="auto"/>
              <w:bottom w:val="single" w:sz="4" w:space="0" w:color="auto"/>
              <w:right w:val="single" w:sz="4" w:space="0" w:color="auto"/>
            </w:tcBorders>
          </w:tcPr>
          <w:p w14:paraId="230E99AF" w14:textId="3C8E2EC2" w:rsidR="00A34C33" w:rsidRPr="00D862F2" w:rsidRDefault="00A34C33" w:rsidP="00A34C33">
            <w:pPr>
              <w:rPr>
                <w:rFonts w:ascii="Cambria" w:hAnsi="Cambria"/>
                <w:color w:val="000000"/>
                <w:sz w:val="20"/>
                <w:szCs w:val="20"/>
              </w:rPr>
            </w:pPr>
            <w:r w:rsidRPr="00D862F2">
              <w:rPr>
                <w:rFonts w:ascii="Cambria" w:hAnsi="Cambria"/>
                <w:color w:val="000000"/>
                <w:sz w:val="20"/>
                <w:szCs w:val="20"/>
              </w:rPr>
              <w:t>Analiza comunicării unei instituții culturale sau a unei serii de evenimente culturale existente.</w:t>
            </w:r>
          </w:p>
        </w:tc>
        <w:tc>
          <w:tcPr>
            <w:tcW w:w="3119" w:type="dxa"/>
            <w:tcBorders>
              <w:top w:val="single" w:sz="4" w:space="0" w:color="auto"/>
              <w:left w:val="single" w:sz="4" w:space="0" w:color="auto"/>
              <w:bottom w:val="single" w:sz="4" w:space="0" w:color="auto"/>
              <w:right w:val="single" w:sz="4" w:space="0" w:color="auto"/>
            </w:tcBorders>
          </w:tcPr>
          <w:p w14:paraId="022A8DD1" w14:textId="6056E022" w:rsidR="00A34C33" w:rsidRPr="00D862F2" w:rsidRDefault="00A34C33" w:rsidP="00373CCF">
            <w:pPr>
              <w:spacing w:after="0" w:line="240" w:lineRule="auto"/>
              <w:rPr>
                <w:rFonts w:ascii="Cambria" w:hAnsi="Cambria"/>
                <w:color w:val="000000"/>
                <w:sz w:val="20"/>
                <w:szCs w:val="20"/>
              </w:rPr>
            </w:pPr>
            <w:r w:rsidRPr="00D862F2">
              <w:rPr>
                <w:rFonts w:ascii="Cambria" w:hAnsi="Cambria"/>
                <w:color w:val="000000"/>
                <w:sz w:val="20"/>
                <w:szCs w:val="20"/>
              </w:rPr>
              <w:t>Prelegere, dezbatere interactivă, problematizare, explicații didactice.</w:t>
            </w:r>
          </w:p>
        </w:tc>
        <w:tc>
          <w:tcPr>
            <w:tcW w:w="2977" w:type="dxa"/>
            <w:tcBorders>
              <w:top w:val="single" w:sz="4" w:space="0" w:color="auto"/>
              <w:left w:val="single" w:sz="4" w:space="0" w:color="auto"/>
              <w:bottom w:val="single" w:sz="4" w:space="0" w:color="auto"/>
              <w:right w:val="single" w:sz="4" w:space="0" w:color="auto"/>
            </w:tcBorders>
            <w:vAlign w:val="center"/>
          </w:tcPr>
          <w:p w14:paraId="358F4A17" w14:textId="77777777" w:rsidR="00A34C33" w:rsidRPr="00C02345" w:rsidRDefault="00A34C33" w:rsidP="00373CCF">
            <w:pPr>
              <w:spacing w:after="0" w:line="240" w:lineRule="auto"/>
              <w:rPr>
                <w:rFonts w:ascii="Cambria" w:eastAsia="Calibri" w:hAnsi="Cambria" w:cs="Times New Roman"/>
                <w:kern w:val="0"/>
                <w:sz w:val="20"/>
                <w:szCs w:val="20"/>
                <w14:ligatures w14:val="none"/>
              </w:rPr>
            </w:pPr>
          </w:p>
        </w:tc>
      </w:tr>
      <w:tr w:rsidR="00A34C33" w:rsidRPr="00C02345" w14:paraId="4C040829" w14:textId="77777777" w:rsidTr="003D5740">
        <w:trPr>
          <w:trHeight w:val="284"/>
        </w:trPr>
        <w:tc>
          <w:tcPr>
            <w:tcW w:w="4395" w:type="dxa"/>
            <w:tcBorders>
              <w:top w:val="single" w:sz="4" w:space="0" w:color="auto"/>
              <w:left w:val="single" w:sz="4" w:space="0" w:color="auto"/>
              <w:bottom w:val="single" w:sz="4" w:space="0" w:color="auto"/>
              <w:right w:val="single" w:sz="4" w:space="0" w:color="auto"/>
            </w:tcBorders>
          </w:tcPr>
          <w:p w14:paraId="637805BF" w14:textId="26785B65" w:rsidR="00A34C33" w:rsidRPr="00D862F2" w:rsidRDefault="00A34C33" w:rsidP="00A34C33">
            <w:pPr>
              <w:rPr>
                <w:rFonts w:ascii="Cambria" w:hAnsi="Cambria"/>
                <w:color w:val="000000"/>
                <w:sz w:val="20"/>
                <w:szCs w:val="20"/>
              </w:rPr>
            </w:pPr>
            <w:r w:rsidRPr="00D862F2">
              <w:rPr>
                <w:rFonts w:ascii="Cambria" w:hAnsi="Cambria"/>
                <w:color w:val="000000"/>
                <w:sz w:val="20"/>
                <w:szCs w:val="20"/>
              </w:rPr>
              <w:t>Crearea profilului instituțional și al publicului. Elaborarea profilului unui furnizor de conținut (instituție culturală specifică), precum și a profilului publicului său actual și potențial.</w:t>
            </w:r>
          </w:p>
        </w:tc>
        <w:tc>
          <w:tcPr>
            <w:tcW w:w="3119" w:type="dxa"/>
            <w:tcBorders>
              <w:top w:val="single" w:sz="4" w:space="0" w:color="auto"/>
              <w:left w:val="single" w:sz="4" w:space="0" w:color="auto"/>
              <w:bottom w:val="single" w:sz="4" w:space="0" w:color="auto"/>
              <w:right w:val="single" w:sz="4" w:space="0" w:color="auto"/>
            </w:tcBorders>
          </w:tcPr>
          <w:p w14:paraId="0E814908" w14:textId="1E9D8DB3" w:rsidR="00A34C33" w:rsidRPr="00D862F2" w:rsidRDefault="00A34C33" w:rsidP="00373CCF">
            <w:pPr>
              <w:spacing w:after="0" w:line="240" w:lineRule="auto"/>
              <w:rPr>
                <w:rFonts w:ascii="Cambria" w:hAnsi="Cambria"/>
                <w:color w:val="000000"/>
                <w:sz w:val="20"/>
                <w:szCs w:val="20"/>
              </w:rPr>
            </w:pPr>
            <w:r w:rsidRPr="00D862F2">
              <w:rPr>
                <w:rFonts w:ascii="Cambria" w:hAnsi="Cambria"/>
                <w:color w:val="000000"/>
                <w:sz w:val="20"/>
                <w:szCs w:val="20"/>
              </w:rPr>
              <w:t>Prelegere, dezbatere interactivă, problematizare, explicații didactice.</w:t>
            </w:r>
          </w:p>
        </w:tc>
        <w:tc>
          <w:tcPr>
            <w:tcW w:w="2977" w:type="dxa"/>
            <w:tcBorders>
              <w:top w:val="single" w:sz="4" w:space="0" w:color="auto"/>
              <w:left w:val="single" w:sz="4" w:space="0" w:color="auto"/>
              <w:bottom w:val="single" w:sz="4" w:space="0" w:color="auto"/>
              <w:right w:val="single" w:sz="4" w:space="0" w:color="auto"/>
            </w:tcBorders>
            <w:vAlign w:val="center"/>
          </w:tcPr>
          <w:p w14:paraId="10DB66D1" w14:textId="77777777" w:rsidR="00A34C33" w:rsidRPr="00C02345" w:rsidRDefault="00A34C33" w:rsidP="00373CCF">
            <w:pPr>
              <w:spacing w:after="0" w:line="240" w:lineRule="auto"/>
              <w:rPr>
                <w:rFonts w:ascii="Cambria" w:eastAsia="Calibri" w:hAnsi="Cambria" w:cs="Times New Roman"/>
                <w:kern w:val="0"/>
                <w:sz w:val="20"/>
                <w:szCs w:val="20"/>
                <w14:ligatures w14:val="none"/>
              </w:rPr>
            </w:pPr>
          </w:p>
        </w:tc>
      </w:tr>
      <w:tr w:rsidR="00A34C33" w:rsidRPr="00C02345" w14:paraId="4E3F11BF" w14:textId="77777777" w:rsidTr="003D5740">
        <w:trPr>
          <w:trHeight w:val="284"/>
        </w:trPr>
        <w:tc>
          <w:tcPr>
            <w:tcW w:w="4395" w:type="dxa"/>
            <w:tcBorders>
              <w:top w:val="single" w:sz="4" w:space="0" w:color="auto"/>
              <w:left w:val="single" w:sz="4" w:space="0" w:color="auto"/>
              <w:bottom w:val="single" w:sz="4" w:space="0" w:color="auto"/>
              <w:right w:val="single" w:sz="4" w:space="0" w:color="auto"/>
            </w:tcBorders>
          </w:tcPr>
          <w:p w14:paraId="3669D06C" w14:textId="4F840CDD" w:rsidR="00A34C33" w:rsidRPr="00D862F2" w:rsidRDefault="00A34C33" w:rsidP="00A34C33">
            <w:pPr>
              <w:widowControl w:val="0"/>
              <w:autoSpaceDE w:val="0"/>
              <w:rPr>
                <w:rFonts w:ascii="Cambria" w:hAnsi="Cambria"/>
                <w:color w:val="000000"/>
                <w:sz w:val="20"/>
                <w:szCs w:val="20"/>
              </w:rPr>
            </w:pPr>
            <w:r w:rsidRPr="00D862F2">
              <w:rPr>
                <w:rFonts w:ascii="Cambria" w:hAnsi="Cambria"/>
                <w:color w:val="000000"/>
                <w:sz w:val="20"/>
                <w:szCs w:val="20"/>
              </w:rPr>
              <w:t xml:space="preserve">Problemele teoriei publicitare contemporane: metode de publicitate etice și </w:t>
            </w:r>
            <w:proofErr w:type="spellStart"/>
            <w:r w:rsidRPr="00D862F2">
              <w:rPr>
                <w:rFonts w:ascii="Cambria" w:hAnsi="Cambria"/>
                <w:color w:val="000000"/>
                <w:sz w:val="20"/>
                <w:szCs w:val="20"/>
              </w:rPr>
              <w:t>neetice</w:t>
            </w:r>
            <w:proofErr w:type="spellEnd"/>
            <w:r w:rsidRPr="00D862F2">
              <w:rPr>
                <w:rFonts w:ascii="Cambria" w:hAnsi="Cambria"/>
                <w:color w:val="000000"/>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146D9BD9" w14:textId="65C88F40" w:rsidR="00A34C33" w:rsidRPr="00D862F2" w:rsidRDefault="00A34C33" w:rsidP="00373CCF">
            <w:pPr>
              <w:spacing w:after="0" w:line="240" w:lineRule="auto"/>
              <w:rPr>
                <w:rFonts w:ascii="Cambria" w:hAnsi="Cambria"/>
                <w:color w:val="000000"/>
                <w:sz w:val="20"/>
                <w:szCs w:val="20"/>
              </w:rPr>
            </w:pPr>
            <w:r w:rsidRPr="00D862F2">
              <w:rPr>
                <w:rFonts w:ascii="Cambria" w:hAnsi="Cambria"/>
                <w:color w:val="000000"/>
                <w:sz w:val="20"/>
                <w:szCs w:val="20"/>
              </w:rPr>
              <w:t>Prelegere, dezbatere interactivă, problematizare, explicații didactice.</w:t>
            </w:r>
          </w:p>
        </w:tc>
        <w:tc>
          <w:tcPr>
            <w:tcW w:w="2977" w:type="dxa"/>
            <w:tcBorders>
              <w:top w:val="single" w:sz="4" w:space="0" w:color="auto"/>
              <w:left w:val="single" w:sz="4" w:space="0" w:color="auto"/>
              <w:bottom w:val="single" w:sz="4" w:space="0" w:color="auto"/>
              <w:right w:val="single" w:sz="4" w:space="0" w:color="auto"/>
            </w:tcBorders>
            <w:vAlign w:val="center"/>
          </w:tcPr>
          <w:p w14:paraId="4C009ACA" w14:textId="77777777" w:rsidR="00A34C33" w:rsidRPr="00C02345" w:rsidRDefault="00A34C33" w:rsidP="00373CCF">
            <w:pPr>
              <w:spacing w:after="0" w:line="240" w:lineRule="auto"/>
              <w:rPr>
                <w:rFonts w:ascii="Cambria" w:eastAsia="Calibri" w:hAnsi="Cambria" w:cs="Times New Roman"/>
                <w:kern w:val="0"/>
                <w:sz w:val="20"/>
                <w:szCs w:val="20"/>
                <w14:ligatures w14:val="none"/>
              </w:rPr>
            </w:pPr>
          </w:p>
        </w:tc>
      </w:tr>
      <w:tr w:rsidR="00A34C33" w:rsidRPr="00C02345" w14:paraId="6DEC7BC6" w14:textId="77777777" w:rsidTr="00BF5921">
        <w:trPr>
          <w:trHeight w:val="284"/>
        </w:trPr>
        <w:tc>
          <w:tcPr>
            <w:tcW w:w="10491" w:type="dxa"/>
            <w:gridSpan w:val="3"/>
            <w:vAlign w:val="center"/>
          </w:tcPr>
          <w:p w14:paraId="3D7A3467" w14:textId="77777777" w:rsidR="00A34C33" w:rsidRDefault="00A34C33" w:rsidP="00373CCF">
            <w:pPr>
              <w:spacing w:after="0" w:line="240" w:lineRule="auto"/>
              <w:rPr>
                <w:rFonts w:ascii="Cambria" w:hAnsi="Cambria"/>
                <w:sz w:val="20"/>
                <w:szCs w:val="20"/>
              </w:rPr>
            </w:pPr>
            <w:r w:rsidRPr="00C02345">
              <w:rPr>
                <w:rFonts w:ascii="Cambria" w:hAnsi="Cambria"/>
                <w:sz w:val="20"/>
                <w:szCs w:val="20"/>
              </w:rPr>
              <w:t>Bibliografie</w:t>
            </w:r>
          </w:p>
          <w:p w14:paraId="1439398C" w14:textId="77777777" w:rsidR="00A34C33" w:rsidRDefault="00A34C33" w:rsidP="00373CCF">
            <w:pPr>
              <w:spacing w:after="0" w:line="240" w:lineRule="auto"/>
              <w:rPr>
                <w:rFonts w:ascii="Cambria" w:hAnsi="Cambria"/>
                <w:sz w:val="20"/>
                <w:szCs w:val="20"/>
              </w:rPr>
            </w:pPr>
          </w:p>
          <w:p w14:paraId="68F00F37" w14:textId="353EECBF" w:rsidR="00A34C33" w:rsidRPr="00D862F2" w:rsidRDefault="00A34C33" w:rsidP="00A34C33">
            <w:pPr>
              <w:widowControl w:val="0"/>
              <w:tabs>
                <w:tab w:val="left" w:pos="2715"/>
              </w:tabs>
              <w:autoSpaceDE w:val="0"/>
              <w:rPr>
                <w:rFonts w:ascii="Cambria" w:eastAsia="Times New Roman" w:hAnsi="Cambria"/>
                <w:bCs/>
                <w:color w:val="000000"/>
                <w:sz w:val="20"/>
                <w:szCs w:val="20"/>
                <w:lang w:val="it-IT"/>
              </w:rPr>
            </w:pPr>
            <w:proofErr w:type="spellStart"/>
            <w:r w:rsidRPr="00D862F2">
              <w:rPr>
                <w:rFonts w:ascii="Cambria" w:eastAsia="Times New Roman" w:hAnsi="Cambria"/>
                <w:bCs/>
                <w:color w:val="000000"/>
                <w:sz w:val="20"/>
                <w:szCs w:val="20"/>
                <w:lang w:val="it-IT"/>
              </w:rPr>
              <w:t>Guy</w:t>
            </w:r>
            <w:proofErr w:type="spellEnd"/>
            <w:r w:rsidRPr="00D862F2">
              <w:rPr>
                <w:rFonts w:ascii="Cambria" w:eastAsia="Times New Roman" w:hAnsi="Cambria"/>
                <w:bCs/>
                <w:color w:val="000000"/>
                <w:sz w:val="20"/>
                <w:szCs w:val="20"/>
                <w:lang w:val="it-IT"/>
              </w:rPr>
              <w:t xml:space="preserve"> </w:t>
            </w:r>
            <w:proofErr w:type="spellStart"/>
            <w:r w:rsidRPr="00D862F2">
              <w:rPr>
                <w:rFonts w:ascii="Cambria" w:eastAsia="Times New Roman" w:hAnsi="Cambria"/>
                <w:bCs/>
                <w:color w:val="000000"/>
                <w:sz w:val="20"/>
                <w:szCs w:val="20"/>
                <w:lang w:val="it-IT"/>
              </w:rPr>
              <w:t>Debord</w:t>
            </w:r>
            <w:proofErr w:type="spellEnd"/>
            <w:r w:rsidRPr="00D862F2">
              <w:rPr>
                <w:rFonts w:ascii="Cambria" w:eastAsia="Times New Roman" w:hAnsi="Cambria"/>
                <w:bCs/>
                <w:color w:val="000000"/>
                <w:sz w:val="20"/>
                <w:szCs w:val="20"/>
                <w:lang w:val="it-IT"/>
              </w:rPr>
              <w:t xml:space="preserve"> – </w:t>
            </w:r>
            <w:proofErr w:type="spellStart"/>
            <w:r>
              <w:rPr>
                <w:rFonts w:ascii="Cambria" w:eastAsia="Times New Roman" w:hAnsi="Cambria"/>
                <w:bCs/>
                <w:color w:val="000000"/>
                <w:sz w:val="20"/>
                <w:szCs w:val="20"/>
                <w:lang w:val="it-IT"/>
              </w:rPr>
              <w:t>Societatea</w:t>
            </w:r>
            <w:proofErr w:type="spellEnd"/>
            <w:r>
              <w:rPr>
                <w:rFonts w:ascii="Cambria" w:eastAsia="Times New Roman" w:hAnsi="Cambria"/>
                <w:bCs/>
                <w:color w:val="000000"/>
                <w:sz w:val="20"/>
                <w:szCs w:val="20"/>
                <w:lang w:val="it-IT"/>
              </w:rPr>
              <w:t xml:space="preserve"> </w:t>
            </w:r>
            <w:proofErr w:type="spellStart"/>
            <w:r>
              <w:rPr>
                <w:rFonts w:ascii="Cambria" w:eastAsia="Times New Roman" w:hAnsi="Cambria"/>
                <w:bCs/>
                <w:color w:val="000000"/>
                <w:sz w:val="20"/>
                <w:szCs w:val="20"/>
                <w:lang w:val="it-IT"/>
              </w:rPr>
              <w:t>spectacolului</w:t>
            </w:r>
            <w:proofErr w:type="spellEnd"/>
          </w:p>
          <w:p w14:paraId="682C99A7" w14:textId="4A0D214B" w:rsidR="00A34C33" w:rsidRPr="00D862F2" w:rsidRDefault="00A34C33" w:rsidP="00A34C33">
            <w:pPr>
              <w:widowControl w:val="0"/>
              <w:tabs>
                <w:tab w:val="left" w:pos="2715"/>
              </w:tabs>
              <w:autoSpaceDE w:val="0"/>
              <w:rPr>
                <w:rFonts w:ascii="Cambria" w:eastAsia="Times New Roman" w:hAnsi="Cambria"/>
                <w:bCs/>
                <w:color w:val="000000"/>
                <w:sz w:val="20"/>
                <w:szCs w:val="20"/>
                <w:lang w:val="it-IT"/>
              </w:rPr>
            </w:pPr>
            <w:proofErr w:type="spellStart"/>
            <w:r w:rsidRPr="00D862F2">
              <w:rPr>
                <w:rFonts w:ascii="Cambria" w:eastAsia="Times New Roman" w:hAnsi="Cambria"/>
                <w:bCs/>
                <w:color w:val="000000"/>
                <w:sz w:val="20"/>
                <w:szCs w:val="20"/>
                <w:lang w:val="it-IT"/>
              </w:rPr>
              <w:t>Gull</w:t>
            </w:r>
            <w:proofErr w:type="spellEnd"/>
            <w:r w:rsidRPr="00D862F2">
              <w:rPr>
                <w:rFonts w:ascii="Cambria" w:eastAsia="Times New Roman" w:hAnsi="Cambria"/>
                <w:bCs/>
                <w:color w:val="000000"/>
                <w:sz w:val="20"/>
                <w:szCs w:val="20"/>
                <w:lang w:val="it-IT"/>
              </w:rPr>
              <w:t xml:space="preserve"> </w:t>
            </w:r>
            <w:proofErr w:type="spellStart"/>
            <w:r w:rsidRPr="00D862F2">
              <w:rPr>
                <w:rFonts w:ascii="Cambria" w:eastAsia="Times New Roman" w:hAnsi="Cambria"/>
                <w:bCs/>
                <w:color w:val="000000"/>
                <w:sz w:val="20"/>
                <w:szCs w:val="20"/>
                <w:lang w:val="it-IT"/>
              </w:rPr>
              <w:t>Ádám</w:t>
            </w:r>
            <w:proofErr w:type="spellEnd"/>
            <w:r w:rsidRPr="00D862F2">
              <w:rPr>
                <w:rFonts w:ascii="Cambria" w:eastAsia="Times New Roman" w:hAnsi="Cambria"/>
                <w:bCs/>
                <w:color w:val="000000"/>
                <w:sz w:val="20"/>
                <w:szCs w:val="20"/>
                <w:lang w:val="it-IT"/>
              </w:rPr>
              <w:t xml:space="preserve"> – Media </w:t>
            </w:r>
            <w:proofErr w:type="spellStart"/>
            <w:r w:rsidRPr="00D862F2">
              <w:rPr>
                <w:rFonts w:ascii="Cambria" w:eastAsia="Times New Roman" w:hAnsi="Cambria"/>
                <w:bCs/>
                <w:color w:val="000000"/>
                <w:sz w:val="20"/>
                <w:szCs w:val="20"/>
                <w:lang w:val="it-IT"/>
              </w:rPr>
              <w:t>utilizată</w:t>
            </w:r>
            <w:proofErr w:type="spellEnd"/>
            <w:r w:rsidRPr="00D862F2">
              <w:rPr>
                <w:rFonts w:ascii="Cambria" w:eastAsia="Times New Roman" w:hAnsi="Cambria"/>
                <w:bCs/>
                <w:color w:val="000000"/>
                <w:sz w:val="20"/>
                <w:szCs w:val="20"/>
                <w:lang w:val="it-IT"/>
              </w:rPr>
              <w:t xml:space="preserve"> de </w:t>
            </w:r>
            <w:proofErr w:type="spellStart"/>
            <w:r w:rsidRPr="00D862F2">
              <w:rPr>
                <w:rFonts w:ascii="Cambria" w:eastAsia="Times New Roman" w:hAnsi="Cambria"/>
                <w:bCs/>
                <w:color w:val="000000"/>
                <w:sz w:val="20"/>
                <w:szCs w:val="20"/>
                <w:lang w:val="it-IT"/>
              </w:rPr>
              <w:t>generația</w:t>
            </w:r>
            <w:proofErr w:type="spellEnd"/>
            <w:r w:rsidRPr="00D862F2">
              <w:rPr>
                <w:rFonts w:ascii="Cambria" w:eastAsia="Times New Roman" w:hAnsi="Cambria"/>
                <w:bCs/>
                <w:color w:val="000000"/>
                <w:sz w:val="20"/>
                <w:szCs w:val="20"/>
                <w:lang w:val="it-IT"/>
              </w:rPr>
              <w:t xml:space="preserve"> Z</w:t>
            </w:r>
          </w:p>
          <w:p w14:paraId="28D0D0F1" w14:textId="36AA30D8" w:rsidR="00A34C33" w:rsidRPr="00A34C33" w:rsidRDefault="00A34C33" w:rsidP="00A34C33">
            <w:pPr>
              <w:widowControl w:val="0"/>
              <w:tabs>
                <w:tab w:val="left" w:pos="2715"/>
              </w:tabs>
              <w:autoSpaceDE w:val="0"/>
              <w:rPr>
                <w:rFonts w:ascii="Cambria" w:hAnsi="Cambria"/>
                <w:color w:val="000000"/>
                <w:sz w:val="20"/>
                <w:szCs w:val="20"/>
              </w:rPr>
            </w:pPr>
            <w:r w:rsidRPr="00D862F2">
              <w:rPr>
                <w:rFonts w:ascii="Cambria" w:hAnsi="Cambria"/>
                <w:i/>
                <w:color w:val="000000"/>
                <w:sz w:val="20"/>
                <w:szCs w:val="20"/>
              </w:rPr>
              <w:t xml:space="preserve">NOTA: Textele vor fi puse la </w:t>
            </w:r>
            <w:proofErr w:type="spellStart"/>
            <w:r w:rsidRPr="00D862F2">
              <w:rPr>
                <w:rFonts w:ascii="Cambria" w:hAnsi="Cambria"/>
                <w:i/>
                <w:color w:val="000000"/>
                <w:sz w:val="20"/>
                <w:szCs w:val="20"/>
              </w:rPr>
              <w:t>dispozitie</w:t>
            </w:r>
            <w:proofErr w:type="spellEnd"/>
            <w:r w:rsidRPr="00D862F2">
              <w:rPr>
                <w:rFonts w:ascii="Cambria" w:hAnsi="Cambria"/>
                <w:i/>
                <w:color w:val="000000"/>
                <w:sz w:val="20"/>
                <w:szCs w:val="20"/>
              </w:rPr>
              <w:t xml:space="preserve"> de </w:t>
            </w:r>
            <w:proofErr w:type="spellStart"/>
            <w:r w:rsidRPr="00D862F2">
              <w:rPr>
                <w:rFonts w:ascii="Cambria" w:hAnsi="Cambria"/>
                <w:i/>
                <w:color w:val="000000"/>
                <w:sz w:val="20"/>
                <w:szCs w:val="20"/>
              </w:rPr>
              <w:t>catre</w:t>
            </w:r>
            <w:proofErr w:type="spellEnd"/>
            <w:r w:rsidRPr="00D862F2">
              <w:rPr>
                <w:rFonts w:ascii="Cambria" w:hAnsi="Cambria"/>
                <w:i/>
                <w:color w:val="000000"/>
                <w:sz w:val="20"/>
                <w:szCs w:val="20"/>
              </w:rPr>
              <w:t xml:space="preserve"> cadrele didactice</w:t>
            </w:r>
          </w:p>
        </w:tc>
      </w:tr>
      <w:tr w:rsidR="00A34C33" w:rsidRPr="00C02345" w14:paraId="724C172F" w14:textId="77777777" w:rsidTr="00BF5921">
        <w:trPr>
          <w:trHeight w:val="284"/>
        </w:trPr>
        <w:tc>
          <w:tcPr>
            <w:tcW w:w="4395" w:type="dxa"/>
            <w:vAlign w:val="center"/>
          </w:tcPr>
          <w:p w14:paraId="24554D0C" w14:textId="77777777" w:rsidR="00A34C33" w:rsidRPr="00C02345" w:rsidRDefault="00A34C33" w:rsidP="00373CCF">
            <w:pPr>
              <w:spacing w:after="0" w:line="240" w:lineRule="auto"/>
              <w:rPr>
                <w:rFonts w:ascii="Cambria" w:hAnsi="Cambria"/>
                <w:sz w:val="20"/>
                <w:szCs w:val="20"/>
              </w:rPr>
            </w:pPr>
            <w:r w:rsidRPr="00C02345">
              <w:rPr>
                <w:rFonts w:ascii="Cambria" w:hAnsi="Cambria"/>
                <w:sz w:val="20"/>
                <w:szCs w:val="20"/>
              </w:rPr>
              <w:t>8.2 Seminar / laborator</w:t>
            </w:r>
          </w:p>
        </w:tc>
        <w:tc>
          <w:tcPr>
            <w:tcW w:w="3119" w:type="dxa"/>
            <w:vAlign w:val="center"/>
          </w:tcPr>
          <w:p w14:paraId="77799169" w14:textId="77777777" w:rsidR="00A34C33" w:rsidRPr="00C02345" w:rsidRDefault="00A34C33" w:rsidP="00373CCF">
            <w:pPr>
              <w:spacing w:after="0" w:line="240" w:lineRule="auto"/>
              <w:rPr>
                <w:rFonts w:ascii="Cambria" w:hAnsi="Cambria"/>
                <w:sz w:val="20"/>
                <w:szCs w:val="20"/>
              </w:rPr>
            </w:pPr>
            <w:r w:rsidRPr="00C02345">
              <w:rPr>
                <w:rFonts w:ascii="Cambria" w:hAnsi="Cambria"/>
                <w:sz w:val="20"/>
                <w:szCs w:val="20"/>
              </w:rPr>
              <w:t>Metode de predare</w:t>
            </w:r>
          </w:p>
        </w:tc>
        <w:tc>
          <w:tcPr>
            <w:tcW w:w="2977" w:type="dxa"/>
            <w:vAlign w:val="center"/>
          </w:tcPr>
          <w:p w14:paraId="0DCC5100" w14:textId="77777777" w:rsidR="00A34C33" w:rsidRPr="00C02345" w:rsidRDefault="00A34C33" w:rsidP="00373CCF">
            <w:pPr>
              <w:spacing w:after="0" w:line="240" w:lineRule="auto"/>
              <w:rPr>
                <w:rFonts w:ascii="Cambria" w:hAnsi="Cambria"/>
                <w:sz w:val="20"/>
                <w:szCs w:val="20"/>
              </w:rPr>
            </w:pPr>
            <w:r w:rsidRPr="00C02345">
              <w:rPr>
                <w:rFonts w:ascii="Cambria" w:hAnsi="Cambria"/>
                <w:sz w:val="20"/>
                <w:szCs w:val="20"/>
              </w:rPr>
              <w:t>Observații</w:t>
            </w:r>
          </w:p>
        </w:tc>
      </w:tr>
      <w:tr w:rsidR="00A34C33" w:rsidRPr="00C02345" w14:paraId="74734A45" w14:textId="77777777" w:rsidTr="00BF5921">
        <w:trPr>
          <w:trHeight w:val="284"/>
        </w:trPr>
        <w:tc>
          <w:tcPr>
            <w:tcW w:w="4395" w:type="dxa"/>
            <w:vAlign w:val="center"/>
          </w:tcPr>
          <w:p w14:paraId="6C224A07" w14:textId="77E26349" w:rsidR="00A34C33" w:rsidRPr="00C02345" w:rsidRDefault="00D06FE9" w:rsidP="00373CCF">
            <w:pPr>
              <w:spacing w:after="0" w:line="240" w:lineRule="auto"/>
              <w:rPr>
                <w:rFonts w:ascii="Cambria" w:hAnsi="Cambria"/>
                <w:sz w:val="20"/>
                <w:szCs w:val="20"/>
              </w:rPr>
            </w:pPr>
            <w:r w:rsidRPr="00D06FE9">
              <w:rPr>
                <w:rFonts w:ascii="Cambria" w:hAnsi="Cambria"/>
                <w:sz w:val="20"/>
                <w:szCs w:val="20"/>
              </w:rPr>
              <w:t>Introducerea seminarului. Prezentarea temelor și formarea grupurilor de lucru. Alegerea unei instituții culturale, a unui produs cultural sau a unui eveniment care va constitui baza proiectului semestrial.</w:t>
            </w:r>
          </w:p>
        </w:tc>
        <w:tc>
          <w:tcPr>
            <w:tcW w:w="3119" w:type="dxa"/>
            <w:vAlign w:val="center"/>
          </w:tcPr>
          <w:p w14:paraId="7A7ED45E" w14:textId="1BB70508" w:rsidR="00A34C33" w:rsidRPr="00C02345" w:rsidRDefault="00D06FE9" w:rsidP="00373CCF">
            <w:pPr>
              <w:spacing w:after="0" w:line="240" w:lineRule="auto"/>
              <w:rPr>
                <w:rFonts w:ascii="Cambria" w:hAnsi="Cambria"/>
                <w:sz w:val="20"/>
                <w:szCs w:val="20"/>
              </w:rPr>
            </w:pPr>
            <w:r w:rsidRPr="00D06FE9">
              <w:rPr>
                <w:rFonts w:ascii="Cambria" w:hAnsi="Cambria"/>
                <w:sz w:val="20"/>
                <w:szCs w:val="20"/>
              </w:rPr>
              <w:t>Discuție dirijată, lucru în grup, exerciții aplicative.</w:t>
            </w:r>
          </w:p>
        </w:tc>
        <w:tc>
          <w:tcPr>
            <w:tcW w:w="2977" w:type="dxa"/>
            <w:vAlign w:val="center"/>
          </w:tcPr>
          <w:p w14:paraId="6EA614A7" w14:textId="77777777" w:rsidR="00A34C33" w:rsidRPr="00C02345" w:rsidRDefault="00A34C33" w:rsidP="00373CCF">
            <w:pPr>
              <w:spacing w:after="0" w:line="240" w:lineRule="auto"/>
              <w:rPr>
                <w:rFonts w:ascii="Cambria" w:hAnsi="Cambria"/>
                <w:sz w:val="20"/>
                <w:szCs w:val="20"/>
              </w:rPr>
            </w:pPr>
          </w:p>
        </w:tc>
      </w:tr>
      <w:tr w:rsidR="00A34C33" w:rsidRPr="00C02345" w14:paraId="058026E7" w14:textId="77777777" w:rsidTr="00BF5921">
        <w:trPr>
          <w:trHeight w:val="284"/>
        </w:trPr>
        <w:tc>
          <w:tcPr>
            <w:tcW w:w="4395" w:type="dxa"/>
            <w:vAlign w:val="center"/>
          </w:tcPr>
          <w:p w14:paraId="05F51FCC" w14:textId="2D38EF89" w:rsidR="00A34C33" w:rsidRPr="00C02345" w:rsidRDefault="00D06FE9" w:rsidP="00373CCF">
            <w:pPr>
              <w:spacing w:after="0" w:line="240" w:lineRule="auto"/>
              <w:rPr>
                <w:rFonts w:ascii="Cambria" w:hAnsi="Cambria"/>
                <w:sz w:val="20"/>
                <w:szCs w:val="20"/>
              </w:rPr>
            </w:pPr>
            <w:r w:rsidRPr="00D06FE9">
              <w:rPr>
                <w:rFonts w:ascii="Cambria" w:hAnsi="Cambria"/>
                <w:sz w:val="20"/>
                <w:szCs w:val="20"/>
              </w:rPr>
              <w:t>Analiza identității și a imaginii publice a instituției selectate. Identificarea valorilor, misiunii și obiectivelor de comunicare.</w:t>
            </w:r>
          </w:p>
        </w:tc>
        <w:tc>
          <w:tcPr>
            <w:tcW w:w="3119" w:type="dxa"/>
            <w:vAlign w:val="center"/>
          </w:tcPr>
          <w:p w14:paraId="27D189C9" w14:textId="092CD1D5" w:rsidR="00A34C33" w:rsidRPr="00C02345" w:rsidRDefault="00D06FE9" w:rsidP="00373CCF">
            <w:pPr>
              <w:spacing w:after="0" w:line="240" w:lineRule="auto"/>
              <w:rPr>
                <w:rFonts w:ascii="Cambria" w:hAnsi="Cambria"/>
                <w:sz w:val="20"/>
                <w:szCs w:val="20"/>
              </w:rPr>
            </w:pPr>
            <w:r w:rsidRPr="00D06FE9">
              <w:rPr>
                <w:rFonts w:ascii="Cambria" w:hAnsi="Cambria"/>
                <w:sz w:val="20"/>
                <w:szCs w:val="20"/>
              </w:rPr>
              <w:t>Studiu de caz, analiză de conținut, dezbatere.</w:t>
            </w:r>
          </w:p>
        </w:tc>
        <w:tc>
          <w:tcPr>
            <w:tcW w:w="2977" w:type="dxa"/>
            <w:vAlign w:val="center"/>
          </w:tcPr>
          <w:p w14:paraId="2C9FB219" w14:textId="77777777" w:rsidR="00A34C33" w:rsidRPr="00C02345" w:rsidRDefault="00A34C33" w:rsidP="00373CCF">
            <w:pPr>
              <w:spacing w:after="0" w:line="240" w:lineRule="auto"/>
              <w:rPr>
                <w:rFonts w:ascii="Cambria" w:hAnsi="Cambria"/>
                <w:sz w:val="20"/>
                <w:szCs w:val="20"/>
              </w:rPr>
            </w:pPr>
          </w:p>
        </w:tc>
      </w:tr>
      <w:tr w:rsidR="00A34C33" w:rsidRPr="00C02345" w14:paraId="7D7D415D" w14:textId="77777777" w:rsidTr="00BF5921">
        <w:trPr>
          <w:trHeight w:val="284"/>
        </w:trPr>
        <w:tc>
          <w:tcPr>
            <w:tcW w:w="4395" w:type="dxa"/>
            <w:vAlign w:val="center"/>
          </w:tcPr>
          <w:p w14:paraId="206119C7" w14:textId="1C95EF18" w:rsidR="00A34C33" w:rsidRPr="00C02345" w:rsidRDefault="004E2E45" w:rsidP="00373CCF">
            <w:pPr>
              <w:spacing w:after="0" w:line="240" w:lineRule="auto"/>
              <w:rPr>
                <w:rFonts w:ascii="Cambria" w:hAnsi="Cambria"/>
                <w:sz w:val="20"/>
                <w:szCs w:val="20"/>
              </w:rPr>
            </w:pPr>
            <w:r w:rsidRPr="004E2E45">
              <w:rPr>
                <w:rFonts w:ascii="Cambria" w:hAnsi="Cambria"/>
                <w:sz w:val="20"/>
                <w:szCs w:val="20"/>
              </w:rPr>
              <w:t>Analiza publicului-țintă. Elaborarea profilurilor de public și definirea segmentelor relevante.</w:t>
            </w:r>
          </w:p>
        </w:tc>
        <w:tc>
          <w:tcPr>
            <w:tcW w:w="3119" w:type="dxa"/>
            <w:vAlign w:val="center"/>
          </w:tcPr>
          <w:p w14:paraId="4826A110" w14:textId="0254AF53" w:rsidR="00A34C33" w:rsidRPr="00C02345" w:rsidRDefault="004E2E45" w:rsidP="00373CCF">
            <w:pPr>
              <w:spacing w:after="0" w:line="240" w:lineRule="auto"/>
              <w:rPr>
                <w:rFonts w:ascii="Cambria" w:hAnsi="Cambria"/>
                <w:sz w:val="20"/>
                <w:szCs w:val="20"/>
              </w:rPr>
            </w:pPr>
            <w:r w:rsidRPr="004E2E45">
              <w:rPr>
                <w:rFonts w:ascii="Cambria" w:hAnsi="Cambria"/>
                <w:sz w:val="20"/>
                <w:szCs w:val="20"/>
              </w:rPr>
              <w:t>Lucru în grup, exerciții aplicative, prezentări.</w:t>
            </w:r>
          </w:p>
        </w:tc>
        <w:tc>
          <w:tcPr>
            <w:tcW w:w="2977" w:type="dxa"/>
            <w:vAlign w:val="center"/>
          </w:tcPr>
          <w:p w14:paraId="0CFDBE61" w14:textId="77777777" w:rsidR="00A34C33" w:rsidRPr="00C02345" w:rsidRDefault="00A34C33" w:rsidP="00373CCF">
            <w:pPr>
              <w:spacing w:after="0" w:line="240" w:lineRule="auto"/>
              <w:rPr>
                <w:rFonts w:ascii="Cambria" w:hAnsi="Cambria"/>
                <w:sz w:val="20"/>
                <w:szCs w:val="20"/>
              </w:rPr>
            </w:pPr>
          </w:p>
        </w:tc>
      </w:tr>
      <w:tr w:rsidR="00A34C33" w:rsidRPr="00C02345" w14:paraId="5C80429B" w14:textId="77777777" w:rsidTr="00BF5921">
        <w:trPr>
          <w:trHeight w:val="284"/>
        </w:trPr>
        <w:tc>
          <w:tcPr>
            <w:tcW w:w="4395" w:type="dxa"/>
            <w:vAlign w:val="center"/>
          </w:tcPr>
          <w:p w14:paraId="49417A7B" w14:textId="2F6BACFF" w:rsidR="00A34C33" w:rsidRPr="00C02345" w:rsidRDefault="004E2E45" w:rsidP="00373CCF">
            <w:pPr>
              <w:spacing w:after="0" w:line="240" w:lineRule="auto"/>
              <w:rPr>
                <w:rFonts w:ascii="Cambria" w:hAnsi="Cambria"/>
                <w:sz w:val="20"/>
                <w:szCs w:val="20"/>
              </w:rPr>
            </w:pPr>
            <w:r w:rsidRPr="004E2E45">
              <w:rPr>
                <w:rFonts w:ascii="Cambria" w:hAnsi="Cambria"/>
                <w:sz w:val="20"/>
                <w:szCs w:val="20"/>
              </w:rPr>
              <w:t>Analiza comparativă a strategiilor de comunicare utilizate de instituții culturale similare.</w:t>
            </w:r>
          </w:p>
        </w:tc>
        <w:tc>
          <w:tcPr>
            <w:tcW w:w="3119" w:type="dxa"/>
            <w:vAlign w:val="center"/>
          </w:tcPr>
          <w:p w14:paraId="70049786" w14:textId="4D34AAB4" w:rsidR="00A34C33" w:rsidRPr="00C02345" w:rsidRDefault="004E2E45" w:rsidP="00373CCF">
            <w:pPr>
              <w:spacing w:after="0" w:line="240" w:lineRule="auto"/>
              <w:rPr>
                <w:rFonts w:ascii="Cambria" w:hAnsi="Cambria"/>
                <w:sz w:val="20"/>
                <w:szCs w:val="20"/>
              </w:rPr>
            </w:pPr>
            <w:r w:rsidRPr="004E2E45">
              <w:rPr>
                <w:rFonts w:ascii="Cambria" w:hAnsi="Cambria"/>
                <w:sz w:val="20"/>
                <w:szCs w:val="20"/>
              </w:rPr>
              <w:t>Studiu de caz, analiză comparativă, dezbatere.</w:t>
            </w:r>
          </w:p>
        </w:tc>
        <w:tc>
          <w:tcPr>
            <w:tcW w:w="2977" w:type="dxa"/>
            <w:vAlign w:val="center"/>
          </w:tcPr>
          <w:p w14:paraId="7B35DD85" w14:textId="77777777" w:rsidR="00A34C33" w:rsidRPr="00C02345" w:rsidRDefault="00A34C33" w:rsidP="00373CCF">
            <w:pPr>
              <w:spacing w:after="0" w:line="240" w:lineRule="auto"/>
              <w:rPr>
                <w:rFonts w:ascii="Cambria" w:hAnsi="Cambria"/>
                <w:sz w:val="20"/>
                <w:szCs w:val="20"/>
              </w:rPr>
            </w:pPr>
          </w:p>
        </w:tc>
      </w:tr>
      <w:tr w:rsidR="004E2E45" w:rsidRPr="00C02345" w14:paraId="3A98408B" w14:textId="77777777" w:rsidTr="00BF5921">
        <w:trPr>
          <w:trHeight w:val="284"/>
        </w:trPr>
        <w:tc>
          <w:tcPr>
            <w:tcW w:w="4395" w:type="dxa"/>
            <w:vAlign w:val="center"/>
          </w:tcPr>
          <w:p w14:paraId="6223C66A" w14:textId="7EE92349" w:rsidR="004E2E45" w:rsidRPr="004E2E45" w:rsidRDefault="004E2E45" w:rsidP="00373CCF">
            <w:pPr>
              <w:spacing w:after="0" w:line="240" w:lineRule="auto"/>
              <w:rPr>
                <w:rFonts w:ascii="Cambria" w:hAnsi="Cambria"/>
                <w:sz w:val="20"/>
                <w:szCs w:val="20"/>
              </w:rPr>
            </w:pPr>
            <w:r w:rsidRPr="004E2E45">
              <w:rPr>
                <w:rFonts w:ascii="Cambria" w:hAnsi="Cambria"/>
                <w:sz w:val="20"/>
                <w:szCs w:val="20"/>
              </w:rPr>
              <w:t>Elaborarea obiectivelor de comunicare și definirea mesajelor-cheie ale campaniei.</w:t>
            </w:r>
          </w:p>
        </w:tc>
        <w:tc>
          <w:tcPr>
            <w:tcW w:w="3119" w:type="dxa"/>
            <w:vAlign w:val="center"/>
          </w:tcPr>
          <w:p w14:paraId="117FB8E3" w14:textId="6C6BC63A" w:rsidR="004E2E45" w:rsidRPr="004E2E45" w:rsidRDefault="004E2E45" w:rsidP="00373CCF">
            <w:pPr>
              <w:spacing w:after="0" w:line="240" w:lineRule="auto"/>
              <w:rPr>
                <w:rFonts w:ascii="Cambria" w:hAnsi="Cambria"/>
                <w:sz w:val="20"/>
                <w:szCs w:val="20"/>
              </w:rPr>
            </w:pPr>
            <w:r w:rsidRPr="004E2E45">
              <w:rPr>
                <w:rFonts w:ascii="Cambria" w:hAnsi="Cambria"/>
                <w:sz w:val="20"/>
                <w:szCs w:val="20"/>
              </w:rPr>
              <w:t>Atelier practic, brainstorming, lucru în grup.</w:t>
            </w:r>
          </w:p>
        </w:tc>
        <w:tc>
          <w:tcPr>
            <w:tcW w:w="2977" w:type="dxa"/>
            <w:vAlign w:val="center"/>
          </w:tcPr>
          <w:p w14:paraId="6BE490EA" w14:textId="77777777" w:rsidR="004E2E45" w:rsidRPr="00C02345" w:rsidRDefault="004E2E45" w:rsidP="00373CCF">
            <w:pPr>
              <w:spacing w:after="0" w:line="240" w:lineRule="auto"/>
              <w:rPr>
                <w:rFonts w:ascii="Cambria" w:hAnsi="Cambria"/>
                <w:sz w:val="20"/>
                <w:szCs w:val="20"/>
              </w:rPr>
            </w:pPr>
          </w:p>
        </w:tc>
      </w:tr>
      <w:tr w:rsidR="004E2E45" w:rsidRPr="00C02345" w14:paraId="6EE9F328" w14:textId="77777777" w:rsidTr="004E2E45">
        <w:trPr>
          <w:trHeight w:val="589"/>
        </w:trPr>
        <w:tc>
          <w:tcPr>
            <w:tcW w:w="4395" w:type="dxa"/>
            <w:vAlign w:val="center"/>
          </w:tcPr>
          <w:p w14:paraId="5116CB34" w14:textId="01CC646B" w:rsidR="004E2E45" w:rsidRPr="004E2E45" w:rsidRDefault="004E2E45" w:rsidP="00373CCF">
            <w:pPr>
              <w:spacing w:after="0" w:line="240" w:lineRule="auto"/>
              <w:rPr>
                <w:rFonts w:ascii="Cambria" w:hAnsi="Cambria"/>
                <w:sz w:val="20"/>
                <w:szCs w:val="20"/>
              </w:rPr>
            </w:pPr>
            <w:r w:rsidRPr="004E2E45">
              <w:rPr>
                <w:rFonts w:ascii="Cambria" w:hAnsi="Cambria"/>
                <w:sz w:val="20"/>
                <w:szCs w:val="20"/>
              </w:rPr>
              <w:t>Conceperea identității vizuale și a direcției creative a campaniei.</w:t>
            </w:r>
          </w:p>
        </w:tc>
        <w:tc>
          <w:tcPr>
            <w:tcW w:w="3119" w:type="dxa"/>
            <w:vAlign w:val="center"/>
          </w:tcPr>
          <w:p w14:paraId="727E62D4" w14:textId="0586310C" w:rsidR="004E2E45" w:rsidRPr="004E2E45" w:rsidRDefault="004E2E45" w:rsidP="00373CCF">
            <w:pPr>
              <w:spacing w:after="0" w:line="240" w:lineRule="auto"/>
              <w:rPr>
                <w:rFonts w:ascii="Cambria" w:hAnsi="Cambria"/>
                <w:sz w:val="20"/>
                <w:szCs w:val="20"/>
              </w:rPr>
            </w:pPr>
            <w:r w:rsidRPr="004E2E45">
              <w:rPr>
                <w:rFonts w:ascii="Cambria" w:hAnsi="Cambria"/>
                <w:sz w:val="20"/>
                <w:szCs w:val="20"/>
              </w:rPr>
              <w:t>Atelier practic, analiză de exemple, feedback colectiv.</w:t>
            </w:r>
          </w:p>
        </w:tc>
        <w:tc>
          <w:tcPr>
            <w:tcW w:w="2977" w:type="dxa"/>
            <w:vAlign w:val="center"/>
          </w:tcPr>
          <w:p w14:paraId="75A25028" w14:textId="77777777" w:rsidR="004E2E45" w:rsidRPr="00C02345" w:rsidRDefault="004E2E45" w:rsidP="00373CCF">
            <w:pPr>
              <w:spacing w:after="0" w:line="240" w:lineRule="auto"/>
              <w:rPr>
                <w:rFonts w:ascii="Cambria" w:hAnsi="Cambria"/>
                <w:sz w:val="20"/>
                <w:szCs w:val="20"/>
              </w:rPr>
            </w:pPr>
          </w:p>
        </w:tc>
      </w:tr>
      <w:tr w:rsidR="004E2E45" w:rsidRPr="00C02345" w14:paraId="7B35CC69" w14:textId="77777777" w:rsidTr="00BF5921">
        <w:trPr>
          <w:trHeight w:val="284"/>
        </w:trPr>
        <w:tc>
          <w:tcPr>
            <w:tcW w:w="4395" w:type="dxa"/>
            <w:vAlign w:val="center"/>
          </w:tcPr>
          <w:p w14:paraId="7F8AD03D" w14:textId="5CE032DE" w:rsidR="004E2E45" w:rsidRPr="004E2E45" w:rsidRDefault="004E2E45" w:rsidP="00373CCF">
            <w:pPr>
              <w:spacing w:after="0" w:line="240" w:lineRule="auto"/>
              <w:rPr>
                <w:rFonts w:ascii="Cambria" w:hAnsi="Cambria"/>
                <w:sz w:val="20"/>
                <w:szCs w:val="20"/>
              </w:rPr>
            </w:pPr>
            <w:r w:rsidRPr="004E2E45">
              <w:rPr>
                <w:rFonts w:ascii="Cambria" w:hAnsi="Cambria"/>
                <w:sz w:val="20"/>
                <w:szCs w:val="20"/>
              </w:rPr>
              <w:t>Elaborarea unui plan de comunicare pentru platformele social media.</w:t>
            </w:r>
          </w:p>
        </w:tc>
        <w:tc>
          <w:tcPr>
            <w:tcW w:w="3119" w:type="dxa"/>
            <w:vAlign w:val="center"/>
          </w:tcPr>
          <w:p w14:paraId="0B63A588" w14:textId="2919733C" w:rsidR="004E2E45" w:rsidRPr="004E2E45" w:rsidRDefault="004E2E45" w:rsidP="00373CCF">
            <w:pPr>
              <w:spacing w:after="0" w:line="240" w:lineRule="auto"/>
              <w:rPr>
                <w:rFonts w:ascii="Cambria" w:hAnsi="Cambria"/>
                <w:sz w:val="20"/>
                <w:szCs w:val="20"/>
              </w:rPr>
            </w:pPr>
            <w:r w:rsidRPr="004E2E45">
              <w:rPr>
                <w:rFonts w:ascii="Cambria" w:hAnsi="Cambria"/>
                <w:sz w:val="20"/>
                <w:szCs w:val="20"/>
              </w:rPr>
              <w:t>Lucru aplicativ, exerciții individuale și de grup.</w:t>
            </w:r>
          </w:p>
        </w:tc>
        <w:tc>
          <w:tcPr>
            <w:tcW w:w="2977" w:type="dxa"/>
            <w:vAlign w:val="center"/>
          </w:tcPr>
          <w:p w14:paraId="08D1FF24" w14:textId="77777777" w:rsidR="004E2E45" w:rsidRPr="00C02345" w:rsidRDefault="004E2E45" w:rsidP="00373CCF">
            <w:pPr>
              <w:spacing w:after="0" w:line="240" w:lineRule="auto"/>
              <w:rPr>
                <w:rFonts w:ascii="Cambria" w:hAnsi="Cambria"/>
                <w:sz w:val="20"/>
                <w:szCs w:val="20"/>
              </w:rPr>
            </w:pPr>
          </w:p>
        </w:tc>
      </w:tr>
      <w:tr w:rsidR="004E2E45" w:rsidRPr="00C02345" w14:paraId="309C3A56" w14:textId="77777777" w:rsidTr="00BF5921">
        <w:trPr>
          <w:trHeight w:val="284"/>
        </w:trPr>
        <w:tc>
          <w:tcPr>
            <w:tcW w:w="4395" w:type="dxa"/>
            <w:vAlign w:val="center"/>
          </w:tcPr>
          <w:p w14:paraId="51832242" w14:textId="3E935F4A" w:rsidR="004E2E45" w:rsidRPr="004E2E45" w:rsidRDefault="004E2E45" w:rsidP="00373CCF">
            <w:pPr>
              <w:spacing w:after="0" w:line="240" w:lineRule="auto"/>
              <w:rPr>
                <w:rFonts w:ascii="Cambria" w:hAnsi="Cambria"/>
                <w:sz w:val="20"/>
                <w:szCs w:val="20"/>
              </w:rPr>
            </w:pPr>
            <w:r w:rsidRPr="004E2E45">
              <w:rPr>
                <w:rFonts w:ascii="Cambria" w:hAnsi="Cambria"/>
                <w:sz w:val="20"/>
                <w:szCs w:val="20"/>
              </w:rPr>
              <w:t>Crearea și evaluarea conținutului pentru platformele digitale.</w:t>
            </w:r>
          </w:p>
        </w:tc>
        <w:tc>
          <w:tcPr>
            <w:tcW w:w="3119" w:type="dxa"/>
            <w:vAlign w:val="center"/>
          </w:tcPr>
          <w:p w14:paraId="2EC61DBC" w14:textId="53234C23" w:rsidR="004E2E45" w:rsidRPr="004E2E45" w:rsidRDefault="004E2E45" w:rsidP="00373CCF">
            <w:pPr>
              <w:spacing w:after="0" w:line="240" w:lineRule="auto"/>
              <w:rPr>
                <w:rFonts w:ascii="Cambria" w:hAnsi="Cambria"/>
                <w:sz w:val="20"/>
                <w:szCs w:val="20"/>
              </w:rPr>
            </w:pPr>
            <w:r w:rsidRPr="004E2E45">
              <w:rPr>
                <w:rFonts w:ascii="Cambria" w:hAnsi="Cambria"/>
                <w:sz w:val="20"/>
                <w:szCs w:val="20"/>
              </w:rPr>
              <w:t>Atelier practic, analiză de conținut, prezentări.</w:t>
            </w:r>
          </w:p>
        </w:tc>
        <w:tc>
          <w:tcPr>
            <w:tcW w:w="2977" w:type="dxa"/>
            <w:vAlign w:val="center"/>
          </w:tcPr>
          <w:p w14:paraId="016F9463" w14:textId="77777777" w:rsidR="004E2E45" w:rsidRPr="00C02345" w:rsidRDefault="004E2E45" w:rsidP="00373CCF">
            <w:pPr>
              <w:spacing w:after="0" w:line="240" w:lineRule="auto"/>
              <w:rPr>
                <w:rFonts w:ascii="Cambria" w:hAnsi="Cambria"/>
                <w:sz w:val="20"/>
                <w:szCs w:val="20"/>
              </w:rPr>
            </w:pPr>
          </w:p>
        </w:tc>
      </w:tr>
      <w:tr w:rsidR="004E2E45" w:rsidRPr="00C02345" w14:paraId="06EF8303" w14:textId="77777777" w:rsidTr="004E2E45">
        <w:trPr>
          <w:trHeight w:val="449"/>
        </w:trPr>
        <w:tc>
          <w:tcPr>
            <w:tcW w:w="4395" w:type="dxa"/>
            <w:vAlign w:val="center"/>
          </w:tcPr>
          <w:p w14:paraId="616F490B" w14:textId="04421026" w:rsidR="004E2E45" w:rsidRPr="004E2E45" w:rsidRDefault="004E2E45" w:rsidP="00373CCF">
            <w:pPr>
              <w:spacing w:after="0" w:line="240" w:lineRule="auto"/>
              <w:rPr>
                <w:rFonts w:ascii="Cambria" w:hAnsi="Cambria"/>
                <w:sz w:val="20"/>
                <w:szCs w:val="20"/>
              </w:rPr>
            </w:pPr>
            <w:r w:rsidRPr="004E2E45">
              <w:rPr>
                <w:rFonts w:ascii="Cambria" w:hAnsi="Cambria"/>
                <w:sz w:val="20"/>
                <w:szCs w:val="20"/>
              </w:rPr>
              <w:t>Elaborarea unui calendar editorial și a unui plan de publicare.</w:t>
            </w:r>
          </w:p>
        </w:tc>
        <w:tc>
          <w:tcPr>
            <w:tcW w:w="3119" w:type="dxa"/>
            <w:vAlign w:val="center"/>
          </w:tcPr>
          <w:p w14:paraId="055225A8" w14:textId="05207315" w:rsidR="004E2E45" w:rsidRPr="004E2E45" w:rsidRDefault="004E2E45" w:rsidP="00373CCF">
            <w:pPr>
              <w:spacing w:after="0" w:line="240" w:lineRule="auto"/>
              <w:rPr>
                <w:rFonts w:ascii="Cambria" w:hAnsi="Cambria"/>
                <w:sz w:val="20"/>
                <w:szCs w:val="20"/>
              </w:rPr>
            </w:pPr>
            <w:r w:rsidRPr="004E2E45">
              <w:rPr>
                <w:rFonts w:ascii="Cambria" w:hAnsi="Cambria"/>
                <w:sz w:val="20"/>
                <w:szCs w:val="20"/>
              </w:rPr>
              <w:t>Exerciții aplicative, lucru în grup.</w:t>
            </w:r>
          </w:p>
        </w:tc>
        <w:tc>
          <w:tcPr>
            <w:tcW w:w="2977" w:type="dxa"/>
            <w:vAlign w:val="center"/>
          </w:tcPr>
          <w:p w14:paraId="3B7B5EC5" w14:textId="77777777" w:rsidR="004E2E45" w:rsidRPr="00C02345" w:rsidRDefault="004E2E45" w:rsidP="00373CCF">
            <w:pPr>
              <w:spacing w:after="0" w:line="240" w:lineRule="auto"/>
              <w:rPr>
                <w:rFonts w:ascii="Cambria" w:hAnsi="Cambria"/>
                <w:sz w:val="20"/>
                <w:szCs w:val="20"/>
              </w:rPr>
            </w:pPr>
          </w:p>
        </w:tc>
      </w:tr>
      <w:tr w:rsidR="004E2E45" w:rsidRPr="00C02345" w14:paraId="2F1BE0E8" w14:textId="77777777" w:rsidTr="004E2E45">
        <w:trPr>
          <w:trHeight w:val="449"/>
        </w:trPr>
        <w:tc>
          <w:tcPr>
            <w:tcW w:w="4395" w:type="dxa"/>
            <w:vAlign w:val="center"/>
          </w:tcPr>
          <w:p w14:paraId="12BDAC0A" w14:textId="0A121EE6" w:rsidR="004E2E45" w:rsidRPr="004E2E45" w:rsidRDefault="00697C0C" w:rsidP="00373CCF">
            <w:pPr>
              <w:spacing w:after="0" w:line="240" w:lineRule="auto"/>
              <w:rPr>
                <w:rFonts w:ascii="Cambria" w:hAnsi="Cambria"/>
                <w:sz w:val="20"/>
                <w:szCs w:val="20"/>
              </w:rPr>
            </w:pPr>
            <w:r w:rsidRPr="00697C0C">
              <w:rPr>
                <w:rFonts w:ascii="Cambria" w:hAnsi="Cambria"/>
                <w:sz w:val="20"/>
                <w:szCs w:val="20"/>
              </w:rPr>
              <w:t>Simulare de campanie online: promovare organică și promovare plătită.</w:t>
            </w:r>
          </w:p>
        </w:tc>
        <w:tc>
          <w:tcPr>
            <w:tcW w:w="3119" w:type="dxa"/>
            <w:vAlign w:val="center"/>
          </w:tcPr>
          <w:p w14:paraId="117DB123" w14:textId="25A882A3" w:rsidR="004E2E45" w:rsidRPr="004E2E45" w:rsidRDefault="00697C0C" w:rsidP="00373CCF">
            <w:pPr>
              <w:spacing w:after="0" w:line="240" w:lineRule="auto"/>
              <w:rPr>
                <w:rFonts w:ascii="Cambria" w:hAnsi="Cambria"/>
                <w:sz w:val="20"/>
                <w:szCs w:val="20"/>
              </w:rPr>
            </w:pPr>
            <w:r w:rsidRPr="00697C0C">
              <w:rPr>
                <w:rFonts w:ascii="Cambria" w:hAnsi="Cambria"/>
                <w:sz w:val="20"/>
                <w:szCs w:val="20"/>
              </w:rPr>
              <w:t>Simulare, studiu de caz, lucru aplicativ.</w:t>
            </w:r>
          </w:p>
        </w:tc>
        <w:tc>
          <w:tcPr>
            <w:tcW w:w="2977" w:type="dxa"/>
            <w:vAlign w:val="center"/>
          </w:tcPr>
          <w:p w14:paraId="1E01335B" w14:textId="77777777" w:rsidR="004E2E45" w:rsidRPr="00C02345" w:rsidRDefault="004E2E45" w:rsidP="00373CCF">
            <w:pPr>
              <w:spacing w:after="0" w:line="240" w:lineRule="auto"/>
              <w:rPr>
                <w:rFonts w:ascii="Cambria" w:hAnsi="Cambria"/>
                <w:sz w:val="20"/>
                <w:szCs w:val="20"/>
              </w:rPr>
            </w:pPr>
          </w:p>
        </w:tc>
      </w:tr>
      <w:tr w:rsidR="00697C0C" w:rsidRPr="00C02345" w14:paraId="52C50DF1" w14:textId="77777777" w:rsidTr="004E2E45">
        <w:trPr>
          <w:trHeight w:val="449"/>
        </w:trPr>
        <w:tc>
          <w:tcPr>
            <w:tcW w:w="4395" w:type="dxa"/>
            <w:vAlign w:val="center"/>
          </w:tcPr>
          <w:p w14:paraId="1C2DDBBC" w14:textId="59584A8C" w:rsidR="00697C0C" w:rsidRPr="00697C0C" w:rsidRDefault="00697C0C" w:rsidP="00373CCF">
            <w:pPr>
              <w:spacing w:after="0" w:line="240" w:lineRule="auto"/>
              <w:rPr>
                <w:rFonts w:ascii="Cambria" w:hAnsi="Cambria"/>
                <w:sz w:val="20"/>
                <w:szCs w:val="20"/>
              </w:rPr>
            </w:pPr>
            <w:r w:rsidRPr="00697C0C">
              <w:rPr>
                <w:rFonts w:ascii="Cambria" w:hAnsi="Cambria"/>
                <w:sz w:val="20"/>
                <w:szCs w:val="20"/>
              </w:rPr>
              <w:t>Redactarea materialelor de presă: comunicat de presă, invitație pentru presă, dosar de presă.</w:t>
            </w:r>
          </w:p>
        </w:tc>
        <w:tc>
          <w:tcPr>
            <w:tcW w:w="3119" w:type="dxa"/>
            <w:vAlign w:val="center"/>
          </w:tcPr>
          <w:p w14:paraId="26536C4D" w14:textId="3BB5E9EB" w:rsidR="00697C0C" w:rsidRPr="00697C0C" w:rsidRDefault="00697C0C" w:rsidP="00373CCF">
            <w:pPr>
              <w:spacing w:after="0" w:line="240" w:lineRule="auto"/>
              <w:rPr>
                <w:rFonts w:ascii="Cambria" w:hAnsi="Cambria"/>
                <w:sz w:val="20"/>
                <w:szCs w:val="20"/>
              </w:rPr>
            </w:pPr>
            <w:r w:rsidRPr="00697C0C">
              <w:rPr>
                <w:rFonts w:ascii="Cambria" w:hAnsi="Cambria"/>
                <w:sz w:val="20"/>
                <w:szCs w:val="20"/>
              </w:rPr>
              <w:t>Atelier de redactare, analiză de exemple.</w:t>
            </w:r>
          </w:p>
        </w:tc>
        <w:tc>
          <w:tcPr>
            <w:tcW w:w="2977" w:type="dxa"/>
            <w:vAlign w:val="center"/>
          </w:tcPr>
          <w:p w14:paraId="696E97DE" w14:textId="77777777" w:rsidR="00697C0C" w:rsidRPr="00C02345" w:rsidRDefault="00697C0C" w:rsidP="00373CCF">
            <w:pPr>
              <w:spacing w:after="0" w:line="240" w:lineRule="auto"/>
              <w:rPr>
                <w:rFonts w:ascii="Cambria" w:hAnsi="Cambria"/>
                <w:sz w:val="20"/>
                <w:szCs w:val="20"/>
              </w:rPr>
            </w:pPr>
          </w:p>
        </w:tc>
      </w:tr>
      <w:tr w:rsidR="00697C0C" w:rsidRPr="00C02345" w14:paraId="70D942DD" w14:textId="77777777" w:rsidTr="004E2E45">
        <w:trPr>
          <w:trHeight w:val="449"/>
        </w:trPr>
        <w:tc>
          <w:tcPr>
            <w:tcW w:w="4395" w:type="dxa"/>
            <w:vAlign w:val="center"/>
          </w:tcPr>
          <w:p w14:paraId="246D4AC9" w14:textId="0CF6A32A" w:rsidR="00697C0C" w:rsidRPr="00697C0C" w:rsidRDefault="00697C0C" w:rsidP="00373CCF">
            <w:pPr>
              <w:spacing w:after="0" w:line="240" w:lineRule="auto"/>
              <w:rPr>
                <w:rFonts w:ascii="Cambria" w:hAnsi="Cambria"/>
                <w:sz w:val="20"/>
                <w:szCs w:val="20"/>
              </w:rPr>
            </w:pPr>
            <w:r w:rsidRPr="00697C0C">
              <w:rPr>
                <w:rFonts w:ascii="Cambria" w:hAnsi="Cambria"/>
                <w:sz w:val="20"/>
                <w:szCs w:val="20"/>
              </w:rPr>
              <w:t>Monitorizarea și evaluarea eficienței comunicării. Utilizarea indicatorilor de performanță.</w:t>
            </w:r>
          </w:p>
        </w:tc>
        <w:tc>
          <w:tcPr>
            <w:tcW w:w="3119" w:type="dxa"/>
            <w:vAlign w:val="center"/>
          </w:tcPr>
          <w:p w14:paraId="0FDAC98E" w14:textId="54A18501" w:rsidR="00697C0C" w:rsidRPr="00697C0C" w:rsidRDefault="00697C0C" w:rsidP="00373CCF">
            <w:pPr>
              <w:spacing w:after="0" w:line="240" w:lineRule="auto"/>
              <w:rPr>
                <w:rFonts w:ascii="Cambria" w:hAnsi="Cambria"/>
                <w:sz w:val="20"/>
                <w:szCs w:val="20"/>
              </w:rPr>
            </w:pPr>
            <w:r w:rsidRPr="00697C0C">
              <w:rPr>
                <w:rFonts w:ascii="Cambria" w:hAnsi="Cambria"/>
                <w:sz w:val="20"/>
                <w:szCs w:val="20"/>
              </w:rPr>
              <w:t>Studiu de caz, exerciții aplicative.</w:t>
            </w:r>
          </w:p>
        </w:tc>
        <w:tc>
          <w:tcPr>
            <w:tcW w:w="2977" w:type="dxa"/>
            <w:vAlign w:val="center"/>
          </w:tcPr>
          <w:p w14:paraId="5772F978" w14:textId="77777777" w:rsidR="00697C0C" w:rsidRPr="00C02345" w:rsidRDefault="00697C0C" w:rsidP="00373CCF">
            <w:pPr>
              <w:spacing w:after="0" w:line="240" w:lineRule="auto"/>
              <w:rPr>
                <w:rFonts w:ascii="Cambria" w:hAnsi="Cambria"/>
                <w:sz w:val="20"/>
                <w:szCs w:val="20"/>
              </w:rPr>
            </w:pPr>
          </w:p>
        </w:tc>
      </w:tr>
      <w:tr w:rsidR="00697C0C" w:rsidRPr="00C02345" w14:paraId="436E79E0" w14:textId="77777777" w:rsidTr="004E2E45">
        <w:trPr>
          <w:trHeight w:val="449"/>
        </w:trPr>
        <w:tc>
          <w:tcPr>
            <w:tcW w:w="4395" w:type="dxa"/>
            <w:vAlign w:val="center"/>
          </w:tcPr>
          <w:p w14:paraId="20AEA648" w14:textId="11103A01" w:rsidR="00697C0C" w:rsidRPr="00697C0C" w:rsidRDefault="00697C0C" w:rsidP="00373CCF">
            <w:pPr>
              <w:spacing w:after="0" w:line="240" w:lineRule="auto"/>
              <w:rPr>
                <w:rFonts w:ascii="Cambria" w:hAnsi="Cambria"/>
                <w:sz w:val="20"/>
                <w:szCs w:val="20"/>
              </w:rPr>
            </w:pPr>
            <w:r w:rsidRPr="00697C0C">
              <w:rPr>
                <w:rFonts w:ascii="Cambria" w:hAnsi="Cambria"/>
                <w:sz w:val="20"/>
                <w:szCs w:val="20"/>
              </w:rPr>
              <w:t>Prezentarea proiectelor semestriale și analiza critică a strategiilor elaborate.</w:t>
            </w:r>
          </w:p>
        </w:tc>
        <w:tc>
          <w:tcPr>
            <w:tcW w:w="3119" w:type="dxa"/>
            <w:vAlign w:val="center"/>
          </w:tcPr>
          <w:p w14:paraId="672DDFA3" w14:textId="7CAD9C55" w:rsidR="00697C0C" w:rsidRPr="00697C0C" w:rsidRDefault="00697C0C" w:rsidP="00373CCF">
            <w:pPr>
              <w:spacing w:after="0" w:line="240" w:lineRule="auto"/>
              <w:rPr>
                <w:rFonts w:ascii="Cambria" w:hAnsi="Cambria"/>
                <w:sz w:val="20"/>
                <w:szCs w:val="20"/>
              </w:rPr>
            </w:pPr>
            <w:r w:rsidRPr="00697C0C">
              <w:rPr>
                <w:rFonts w:ascii="Cambria" w:hAnsi="Cambria"/>
                <w:sz w:val="20"/>
                <w:szCs w:val="20"/>
              </w:rPr>
              <w:t>Prezentări, evaluare colegială, dezbatere.</w:t>
            </w:r>
          </w:p>
        </w:tc>
        <w:tc>
          <w:tcPr>
            <w:tcW w:w="2977" w:type="dxa"/>
            <w:vAlign w:val="center"/>
          </w:tcPr>
          <w:p w14:paraId="65E954FE" w14:textId="77777777" w:rsidR="00697C0C" w:rsidRPr="00C02345" w:rsidRDefault="00697C0C" w:rsidP="00373CCF">
            <w:pPr>
              <w:spacing w:after="0" w:line="240" w:lineRule="auto"/>
              <w:rPr>
                <w:rFonts w:ascii="Cambria" w:hAnsi="Cambria"/>
                <w:sz w:val="20"/>
                <w:szCs w:val="20"/>
              </w:rPr>
            </w:pPr>
          </w:p>
        </w:tc>
      </w:tr>
      <w:tr w:rsidR="00697C0C" w:rsidRPr="00C02345" w14:paraId="06B84429" w14:textId="77777777" w:rsidTr="004E2E45">
        <w:trPr>
          <w:trHeight w:val="449"/>
        </w:trPr>
        <w:tc>
          <w:tcPr>
            <w:tcW w:w="4395" w:type="dxa"/>
            <w:vAlign w:val="center"/>
          </w:tcPr>
          <w:p w14:paraId="125BCC68" w14:textId="5C9CA7AC" w:rsidR="00697C0C" w:rsidRPr="00697C0C" w:rsidRDefault="00697C0C" w:rsidP="00373CCF">
            <w:pPr>
              <w:spacing w:after="0" w:line="240" w:lineRule="auto"/>
              <w:rPr>
                <w:rFonts w:ascii="Cambria" w:hAnsi="Cambria"/>
                <w:sz w:val="20"/>
                <w:szCs w:val="20"/>
              </w:rPr>
            </w:pPr>
            <w:r w:rsidRPr="00697C0C">
              <w:rPr>
                <w:rFonts w:ascii="Cambria" w:hAnsi="Cambria"/>
                <w:sz w:val="20"/>
                <w:szCs w:val="20"/>
              </w:rPr>
              <w:t>Prezentarea finală și evaluarea proiectelor de comunicare și publicitate.</w:t>
            </w:r>
          </w:p>
        </w:tc>
        <w:tc>
          <w:tcPr>
            <w:tcW w:w="3119" w:type="dxa"/>
            <w:vAlign w:val="center"/>
          </w:tcPr>
          <w:p w14:paraId="66BD7404" w14:textId="4A05F91B" w:rsidR="00697C0C" w:rsidRPr="00697C0C" w:rsidRDefault="00697C0C" w:rsidP="00373CCF">
            <w:pPr>
              <w:spacing w:after="0" w:line="240" w:lineRule="auto"/>
              <w:rPr>
                <w:rFonts w:ascii="Cambria" w:hAnsi="Cambria"/>
                <w:sz w:val="20"/>
                <w:szCs w:val="20"/>
              </w:rPr>
            </w:pPr>
            <w:r w:rsidRPr="00697C0C">
              <w:rPr>
                <w:rFonts w:ascii="Cambria" w:hAnsi="Cambria"/>
                <w:sz w:val="20"/>
                <w:szCs w:val="20"/>
              </w:rPr>
              <w:t>Prezentări finale, discuții și feedback.</w:t>
            </w:r>
          </w:p>
        </w:tc>
        <w:tc>
          <w:tcPr>
            <w:tcW w:w="2977" w:type="dxa"/>
            <w:vAlign w:val="center"/>
          </w:tcPr>
          <w:p w14:paraId="0D18AD2D" w14:textId="77777777" w:rsidR="00697C0C" w:rsidRPr="00C02345" w:rsidRDefault="00697C0C" w:rsidP="00373CCF">
            <w:pPr>
              <w:spacing w:after="0" w:line="240" w:lineRule="auto"/>
              <w:rPr>
                <w:rFonts w:ascii="Cambria" w:hAnsi="Cambria"/>
                <w:sz w:val="20"/>
                <w:szCs w:val="20"/>
              </w:rPr>
            </w:pPr>
          </w:p>
        </w:tc>
      </w:tr>
      <w:tr w:rsidR="00A34C33" w:rsidRPr="00C02345" w14:paraId="2512011A" w14:textId="77777777" w:rsidTr="00BF5921">
        <w:trPr>
          <w:trHeight w:val="284"/>
        </w:trPr>
        <w:tc>
          <w:tcPr>
            <w:tcW w:w="10491" w:type="dxa"/>
            <w:gridSpan w:val="3"/>
            <w:vAlign w:val="center"/>
          </w:tcPr>
          <w:p w14:paraId="20139EE8" w14:textId="77777777" w:rsidR="00A34C33" w:rsidRDefault="00A34C33" w:rsidP="00373CCF">
            <w:pPr>
              <w:tabs>
                <w:tab w:val="left" w:pos="2715"/>
              </w:tabs>
              <w:spacing w:after="0" w:line="240" w:lineRule="auto"/>
              <w:rPr>
                <w:rFonts w:ascii="Cambria" w:hAnsi="Cambria"/>
                <w:sz w:val="20"/>
                <w:szCs w:val="20"/>
              </w:rPr>
            </w:pPr>
            <w:r w:rsidRPr="00C02345">
              <w:rPr>
                <w:rFonts w:ascii="Cambria" w:hAnsi="Cambria"/>
                <w:sz w:val="20"/>
                <w:szCs w:val="20"/>
              </w:rPr>
              <w:t>Bibliografie</w:t>
            </w:r>
          </w:p>
          <w:p w14:paraId="2BC3E2DB" w14:textId="77777777" w:rsidR="00697C0C" w:rsidRDefault="00697C0C" w:rsidP="00373CCF">
            <w:pPr>
              <w:tabs>
                <w:tab w:val="left" w:pos="2715"/>
              </w:tabs>
              <w:spacing w:after="0" w:line="240" w:lineRule="auto"/>
              <w:rPr>
                <w:rFonts w:ascii="Cambria" w:hAnsi="Cambria"/>
                <w:sz w:val="20"/>
                <w:szCs w:val="20"/>
              </w:rPr>
            </w:pPr>
          </w:p>
          <w:p w14:paraId="14E2A45B" w14:textId="77777777" w:rsidR="00697C0C" w:rsidRPr="00D862F2" w:rsidRDefault="00697C0C" w:rsidP="00697C0C">
            <w:pPr>
              <w:widowControl w:val="0"/>
              <w:tabs>
                <w:tab w:val="left" w:pos="2715"/>
              </w:tabs>
              <w:autoSpaceDE w:val="0"/>
              <w:rPr>
                <w:rFonts w:ascii="Cambria" w:eastAsia="Times New Roman" w:hAnsi="Cambria"/>
                <w:bCs/>
                <w:color w:val="000000"/>
                <w:sz w:val="20"/>
                <w:szCs w:val="20"/>
                <w:lang w:val="en-US"/>
              </w:rPr>
            </w:pPr>
            <w:proofErr w:type="spellStart"/>
            <w:r w:rsidRPr="00D862F2">
              <w:rPr>
                <w:rFonts w:ascii="Cambria" w:eastAsia="Times New Roman" w:hAnsi="Cambria"/>
                <w:bCs/>
                <w:color w:val="000000"/>
                <w:sz w:val="20"/>
                <w:szCs w:val="20"/>
                <w:lang w:val="en-US"/>
              </w:rPr>
              <w:t>Rekettye</w:t>
            </w:r>
            <w:proofErr w:type="spellEnd"/>
            <w:r w:rsidRPr="00D862F2">
              <w:rPr>
                <w:rFonts w:ascii="Cambria" w:eastAsia="Times New Roman" w:hAnsi="Cambria"/>
                <w:bCs/>
                <w:color w:val="000000"/>
                <w:sz w:val="20"/>
                <w:szCs w:val="20"/>
                <w:lang w:val="en-US"/>
              </w:rPr>
              <w:t xml:space="preserve"> Gábor, Törőcsik Mária, Hetesi Erzs</w:t>
            </w:r>
            <w:r>
              <w:rPr>
                <w:rFonts w:ascii="Cambria" w:eastAsia="Times New Roman" w:hAnsi="Cambria"/>
                <w:bCs/>
                <w:color w:val="000000"/>
                <w:sz w:val="20"/>
                <w:szCs w:val="20"/>
                <w:lang w:val="en-US"/>
              </w:rPr>
              <w:t xml:space="preserve">ébet – </w:t>
            </w:r>
            <w:proofErr w:type="spellStart"/>
            <w:r>
              <w:rPr>
                <w:rFonts w:ascii="Cambria" w:eastAsia="Times New Roman" w:hAnsi="Cambria"/>
                <w:bCs/>
                <w:color w:val="000000"/>
                <w:sz w:val="20"/>
                <w:szCs w:val="20"/>
                <w:lang w:val="en-US"/>
              </w:rPr>
              <w:t>Introducere</w:t>
            </w:r>
            <w:proofErr w:type="spellEnd"/>
            <w:r>
              <w:rPr>
                <w:rFonts w:ascii="Cambria" w:eastAsia="Times New Roman" w:hAnsi="Cambria"/>
                <w:bCs/>
                <w:color w:val="000000"/>
                <w:sz w:val="20"/>
                <w:szCs w:val="20"/>
                <w:lang w:val="en-US"/>
              </w:rPr>
              <w:t xml:space="preserve"> </w:t>
            </w:r>
            <w:proofErr w:type="spellStart"/>
            <w:r>
              <w:rPr>
                <w:rFonts w:ascii="Cambria" w:eastAsia="Times New Roman" w:hAnsi="Cambria"/>
                <w:bCs/>
                <w:color w:val="000000"/>
                <w:sz w:val="20"/>
                <w:szCs w:val="20"/>
                <w:lang w:val="en-US"/>
              </w:rPr>
              <w:t>în</w:t>
            </w:r>
            <w:proofErr w:type="spellEnd"/>
            <w:r>
              <w:rPr>
                <w:rFonts w:ascii="Cambria" w:eastAsia="Times New Roman" w:hAnsi="Cambria"/>
                <w:bCs/>
                <w:color w:val="000000"/>
                <w:sz w:val="20"/>
                <w:szCs w:val="20"/>
                <w:lang w:val="en-US"/>
              </w:rPr>
              <w:t xml:space="preserve"> marketing</w:t>
            </w:r>
          </w:p>
          <w:p w14:paraId="55C804C2" w14:textId="6BD4674D" w:rsidR="00697C0C" w:rsidRDefault="00697C0C" w:rsidP="00697C0C">
            <w:pPr>
              <w:widowControl w:val="0"/>
              <w:tabs>
                <w:tab w:val="left" w:pos="2715"/>
              </w:tabs>
              <w:autoSpaceDE w:val="0"/>
              <w:rPr>
                <w:rFonts w:ascii="Cambria" w:eastAsia="Times New Roman" w:hAnsi="Cambria"/>
                <w:bCs/>
                <w:color w:val="000000"/>
                <w:sz w:val="20"/>
                <w:szCs w:val="20"/>
                <w:lang w:val="en-US"/>
              </w:rPr>
            </w:pPr>
            <w:r w:rsidRPr="00D862F2">
              <w:rPr>
                <w:rFonts w:ascii="Cambria" w:eastAsia="Times New Roman" w:hAnsi="Cambria"/>
                <w:bCs/>
                <w:color w:val="000000"/>
                <w:sz w:val="20"/>
                <w:szCs w:val="20"/>
                <w:lang w:val="en-US"/>
              </w:rPr>
              <w:t xml:space="preserve">Böcskei Balázs, Német Szilvi – </w:t>
            </w:r>
            <w:proofErr w:type="spellStart"/>
            <w:r w:rsidRPr="00D862F2">
              <w:rPr>
                <w:rFonts w:ascii="Cambria" w:eastAsia="Times New Roman" w:hAnsi="Cambria"/>
                <w:bCs/>
                <w:color w:val="000000"/>
                <w:sz w:val="20"/>
                <w:szCs w:val="20"/>
                <w:lang w:val="en-US"/>
              </w:rPr>
              <w:t>Culturi</w:t>
            </w:r>
            <w:proofErr w:type="spellEnd"/>
            <w:r w:rsidRPr="00D862F2">
              <w:rPr>
                <w:rFonts w:ascii="Cambria" w:eastAsia="Times New Roman" w:hAnsi="Cambria"/>
                <w:bCs/>
                <w:color w:val="000000"/>
                <w:sz w:val="20"/>
                <w:szCs w:val="20"/>
                <w:lang w:val="en-US"/>
              </w:rPr>
              <w:t xml:space="preserve"> </w:t>
            </w:r>
            <w:proofErr w:type="spellStart"/>
            <w:r w:rsidRPr="00D862F2">
              <w:rPr>
                <w:rFonts w:ascii="Cambria" w:eastAsia="Times New Roman" w:hAnsi="Cambria"/>
                <w:bCs/>
                <w:color w:val="000000"/>
                <w:sz w:val="20"/>
                <w:szCs w:val="20"/>
                <w:lang w:val="en-US"/>
              </w:rPr>
              <w:t>toxice</w:t>
            </w:r>
            <w:proofErr w:type="spellEnd"/>
            <w:r w:rsidRPr="00D862F2">
              <w:rPr>
                <w:rFonts w:ascii="Cambria" w:eastAsia="Times New Roman" w:hAnsi="Cambria"/>
                <w:bCs/>
                <w:color w:val="000000"/>
                <w:sz w:val="20"/>
                <w:szCs w:val="20"/>
                <w:lang w:val="en-US"/>
              </w:rPr>
              <w:t xml:space="preserve"> </w:t>
            </w:r>
            <w:proofErr w:type="spellStart"/>
            <w:r w:rsidRPr="00D862F2">
              <w:rPr>
                <w:rFonts w:ascii="Cambria" w:eastAsia="Times New Roman" w:hAnsi="Cambria"/>
                <w:bCs/>
                <w:color w:val="000000"/>
                <w:sz w:val="20"/>
                <w:szCs w:val="20"/>
                <w:lang w:val="en-US"/>
              </w:rPr>
              <w:t>tehnologice</w:t>
            </w:r>
            <w:proofErr w:type="spellEnd"/>
            <w:r w:rsidRPr="00D862F2">
              <w:rPr>
                <w:rFonts w:ascii="Cambria" w:eastAsia="Times New Roman" w:hAnsi="Cambria"/>
                <w:bCs/>
                <w:color w:val="000000"/>
                <w:sz w:val="20"/>
                <w:szCs w:val="20"/>
                <w:lang w:val="en-US"/>
              </w:rPr>
              <w:t xml:space="preserve"> </w:t>
            </w:r>
            <w:proofErr w:type="spellStart"/>
            <w:r w:rsidRPr="00D862F2">
              <w:rPr>
                <w:rFonts w:ascii="Cambria" w:eastAsia="Times New Roman" w:hAnsi="Cambria"/>
                <w:bCs/>
                <w:color w:val="000000"/>
                <w:sz w:val="20"/>
                <w:szCs w:val="20"/>
                <w:lang w:val="en-US"/>
              </w:rPr>
              <w:t>și</w:t>
            </w:r>
            <w:proofErr w:type="spellEnd"/>
            <w:r w:rsidRPr="00D862F2">
              <w:rPr>
                <w:rFonts w:ascii="Cambria" w:eastAsia="Times New Roman" w:hAnsi="Cambria"/>
                <w:bCs/>
                <w:color w:val="000000"/>
                <w:sz w:val="20"/>
                <w:szCs w:val="20"/>
                <w:lang w:val="en-US"/>
              </w:rPr>
              <w:t xml:space="preserve"> </w:t>
            </w:r>
            <w:proofErr w:type="spellStart"/>
            <w:r w:rsidRPr="00D862F2">
              <w:rPr>
                <w:rFonts w:ascii="Cambria" w:eastAsia="Times New Roman" w:hAnsi="Cambria"/>
                <w:bCs/>
                <w:color w:val="000000"/>
                <w:sz w:val="20"/>
                <w:szCs w:val="20"/>
                <w:lang w:val="en-US"/>
              </w:rPr>
              <w:t>politică</w:t>
            </w:r>
            <w:proofErr w:type="spellEnd"/>
            <w:r w:rsidRPr="00D862F2">
              <w:rPr>
                <w:rFonts w:ascii="Cambria" w:eastAsia="Times New Roman" w:hAnsi="Cambria"/>
                <w:bCs/>
                <w:color w:val="000000"/>
                <w:sz w:val="20"/>
                <w:szCs w:val="20"/>
                <w:lang w:val="en-US"/>
              </w:rPr>
              <w:t xml:space="preserve"> </w:t>
            </w:r>
            <w:r>
              <w:rPr>
                <w:rFonts w:ascii="Cambria" w:eastAsia="Times New Roman" w:hAnsi="Cambria"/>
                <w:bCs/>
                <w:color w:val="000000"/>
                <w:sz w:val="20"/>
                <w:szCs w:val="20"/>
                <w:lang w:val="en-US"/>
              </w:rPr>
              <w:t>digital</w:t>
            </w:r>
          </w:p>
          <w:p w14:paraId="65706CFD" w14:textId="66897C4A" w:rsidR="00697C0C" w:rsidRPr="002F6475" w:rsidRDefault="00697C0C" w:rsidP="00697C0C">
            <w:pPr>
              <w:widowControl w:val="0"/>
              <w:tabs>
                <w:tab w:val="left" w:pos="2715"/>
              </w:tabs>
              <w:autoSpaceDE w:val="0"/>
              <w:rPr>
                <w:rFonts w:ascii="Cambria" w:eastAsia="Times New Roman" w:hAnsi="Cambria"/>
                <w:bCs/>
                <w:color w:val="000000"/>
                <w:sz w:val="20"/>
                <w:szCs w:val="20"/>
                <w:lang w:val="pt-PT"/>
              </w:rPr>
            </w:pPr>
            <w:r w:rsidRPr="00D862F2">
              <w:rPr>
                <w:rFonts w:ascii="Cambria" w:hAnsi="Cambria"/>
                <w:i/>
                <w:color w:val="000000"/>
                <w:sz w:val="20"/>
                <w:szCs w:val="20"/>
              </w:rPr>
              <w:t xml:space="preserve">NOTA: Textele vor fi puse la </w:t>
            </w:r>
            <w:proofErr w:type="spellStart"/>
            <w:r w:rsidRPr="00D862F2">
              <w:rPr>
                <w:rFonts w:ascii="Cambria" w:hAnsi="Cambria"/>
                <w:i/>
                <w:color w:val="000000"/>
                <w:sz w:val="20"/>
                <w:szCs w:val="20"/>
              </w:rPr>
              <w:t>dispozitie</w:t>
            </w:r>
            <w:proofErr w:type="spellEnd"/>
            <w:r w:rsidRPr="00D862F2">
              <w:rPr>
                <w:rFonts w:ascii="Cambria" w:hAnsi="Cambria"/>
                <w:i/>
                <w:color w:val="000000"/>
                <w:sz w:val="20"/>
                <w:szCs w:val="20"/>
              </w:rPr>
              <w:t xml:space="preserve"> de </w:t>
            </w:r>
            <w:proofErr w:type="spellStart"/>
            <w:r w:rsidRPr="00D862F2">
              <w:rPr>
                <w:rFonts w:ascii="Cambria" w:hAnsi="Cambria"/>
                <w:i/>
                <w:color w:val="000000"/>
                <w:sz w:val="20"/>
                <w:szCs w:val="20"/>
              </w:rPr>
              <w:t>catre</w:t>
            </w:r>
            <w:proofErr w:type="spellEnd"/>
            <w:r w:rsidRPr="00D862F2">
              <w:rPr>
                <w:rFonts w:ascii="Cambria" w:hAnsi="Cambria"/>
                <w:i/>
                <w:color w:val="000000"/>
                <w:sz w:val="20"/>
                <w:szCs w:val="20"/>
              </w:rPr>
              <w:t xml:space="preserve"> cadrele didactice</w:t>
            </w: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2F6475">
        <w:trPr>
          <w:trHeight w:val="822"/>
        </w:trPr>
        <w:tc>
          <w:tcPr>
            <w:tcW w:w="10491" w:type="dxa"/>
          </w:tcPr>
          <w:p w14:paraId="2B940AFD" w14:textId="03C24F4A" w:rsidR="0084568F" w:rsidRPr="00697C0C" w:rsidRDefault="00697C0C" w:rsidP="00697C0C">
            <w:pPr>
              <w:widowControl w:val="0"/>
              <w:tabs>
                <w:tab w:val="left" w:pos="641"/>
              </w:tabs>
              <w:autoSpaceDE w:val="0"/>
              <w:rPr>
                <w:rFonts w:ascii="Cambria" w:hAnsi="Cambria"/>
                <w:color w:val="000000"/>
                <w:sz w:val="20"/>
                <w:szCs w:val="20"/>
              </w:rPr>
            </w:pPr>
            <w:r w:rsidRPr="00D862F2">
              <w:rPr>
                <w:rFonts w:ascii="Cambria" w:eastAsia="Times New Roman" w:hAnsi="Cambria"/>
                <w:color w:val="000000"/>
                <w:sz w:val="20"/>
                <w:szCs w:val="20"/>
              </w:rPr>
              <w:t>Cursul este construit în acord cu principalele cursuri de același tip de la universități de referință ca University of Edinburgh, University of Utrecht, etc.</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697C0C">
        <w:trPr>
          <w:trHeight w:val="284"/>
        </w:trPr>
        <w:tc>
          <w:tcPr>
            <w:tcW w:w="2839" w:type="dxa"/>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697C0C" w:rsidRPr="0039068A" w14:paraId="3DDA6B4F" w14:textId="77777777" w:rsidTr="00390D47">
        <w:trPr>
          <w:trHeight w:val="284"/>
        </w:trPr>
        <w:tc>
          <w:tcPr>
            <w:tcW w:w="2839" w:type="dxa"/>
            <w:vMerge w:val="restart"/>
            <w:vAlign w:val="center"/>
          </w:tcPr>
          <w:p w14:paraId="0E948466" w14:textId="77777777" w:rsidR="00697C0C" w:rsidRPr="00357598" w:rsidRDefault="00697C0C" w:rsidP="00373CCF">
            <w:pPr>
              <w:spacing w:after="0" w:line="240" w:lineRule="auto"/>
              <w:rPr>
                <w:rFonts w:ascii="Cambria" w:hAnsi="Cambria"/>
                <w:sz w:val="20"/>
                <w:szCs w:val="20"/>
              </w:rPr>
            </w:pPr>
            <w:r w:rsidRPr="00357598">
              <w:rPr>
                <w:rFonts w:ascii="Cambria" w:hAnsi="Cambria"/>
                <w:sz w:val="20"/>
                <w:szCs w:val="20"/>
              </w:rPr>
              <w:t>10.4 Curs</w:t>
            </w:r>
          </w:p>
        </w:tc>
        <w:tc>
          <w:tcPr>
            <w:tcW w:w="2550" w:type="dxa"/>
          </w:tcPr>
          <w:p w14:paraId="72A7F566" w14:textId="4ED42EFA" w:rsidR="00697C0C" w:rsidRPr="00357598" w:rsidRDefault="00697C0C" w:rsidP="00373CCF">
            <w:pPr>
              <w:spacing w:after="0" w:line="240" w:lineRule="auto"/>
              <w:rPr>
                <w:rFonts w:ascii="Cambria" w:hAnsi="Cambria"/>
                <w:sz w:val="20"/>
                <w:szCs w:val="20"/>
              </w:rPr>
            </w:pPr>
            <w:r w:rsidRPr="00D862F2">
              <w:rPr>
                <w:rFonts w:ascii="Cambria" w:hAnsi="Cambria"/>
                <w:color w:val="000000"/>
                <w:sz w:val="20"/>
                <w:szCs w:val="20"/>
              </w:rPr>
              <w:t>Elaborarea și prezentarea unui plan de comunicare legat de un proiect cultural fictiv.</w:t>
            </w:r>
          </w:p>
        </w:tc>
        <w:tc>
          <w:tcPr>
            <w:tcW w:w="2409" w:type="dxa"/>
          </w:tcPr>
          <w:p w14:paraId="307E3AAC" w14:textId="37AF57B3" w:rsidR="00697C0C" w:rsidRPr="00357598" w:rsidRDefault="00697C0C" w:rsidP="00373CCF">
            <w:pPr>
              <w:spacing w:after="0" w:line="240" w:lineRule="auto"/>
              <w:rPr>
                <w:rFonts w:ascii="Cambria" w:hAnsi="Cambria"/>
                <w:sz w:val="20"/>
                <w:szCs w:val="20"/>
              </w:rPr>
            </w:pPr>
            <w:r w:rsidRPr="00D862F2">
              <w:rPr>
                <w:rFonts w:ascii="Cambria" w:hAnsi="Cambria"/>
                <w:color w:val="000000"/>
                <w:sz w:val="20"/>
                <w:szCs w:val="20"/>
              </w:rPr>
              <w:t>Elaborarea și prezentarea unui plan de comunicare legat de un proiect cultural fictiv.</w:t>
            </w:r>
          </w:p>
        </w:tc>
        <w:tc>
          <w:tcPr>
            <w:tcW w:w="2694" w:type="dxa"/>
          </w:tcPr>
          <w:p w14:paraId="759DB29F" w14:textId="02829D09" w:rsidR="00697C0C" w:rsidRPr="00357598" w:rsidRDefault="00697C0C" w:rsidP="00373CCF">
            <w:pPr>
              <w:spacing w:after="0" w:line="240" w:lineRule="auto"/>
              <w:rPr>
                <w:rFonts w:ascii="Cambria" w:hAnsi="Cambria"/>
                <w:sz w:val="20"/>
                <w:szCs w:val="20"/>
              </w:rPr>
            </w:pPr>
            <w:r w:rsidRPr="00D862F2">
              <w:rPr>
                <w:rFonts w:ascii="Cambria" w:hAnsi="Cambria"/>
                <w:color w:val="000000"/>
                <w:sz w:val="20"/>
                <w:szCs w:val="20"/>
              </w:rPr>
              <w:t>25%</w:t>
            </w:r>
          </w:p>
        </w:tc>
      </w:tr>
      <w:tr w:rsidR="00697C0C" w:rsidRPr="0039068A" w14:paraId="685D657C" w14:textId="77777777" w:rsidTr="00E8212B">
        <w:trPr>
          <w:trHeight w:val="284"/>
        </w:trPr>
        <w:tc>
          <w:tcPr>
            <w:tcW w:w="2839" w:type="dxa"/>
            <w:vMerge/>
            <w:vAlign w:val="center"/>
          </w:tcPr>
          <w:p w14:paraId="7F537EC0" w14:textId="77777777" w:rsidR="00697C0C" w:rsidRPr="00357598" w:rsidRDefault="00697C0C" w:rsidP="00373CCF">
            <w:pPr>
              <w:spacing w:after="0" w:line="240" w:lineRule="auto"/>
              <w:rPr>
                <w:rFonts w:ascii="Cambria" w:hAnsi="Cambria"/>
                <w:sz w:val="20"/>
                <w:szCs w:val="20"/>
              </w:rPr>
            </w:pPr>
          </w:p>
        </w:tc>
        <w:tc>
          <w:tcPr>
            <w:tcW w:w="2550" w:type="dxa"/>
            <w:vAlign w:val="center"/>
          </w:tcPr>
          <w:p w14:paraId="41328FC6" w14:textId="14A667CF" w:rsidR="00697C0C" w:rsidRPr="00357598" w:rsidRDefault="00697C0C" w:rsidP="00373CCF">
            <w:pPr>
              <w:spacing w:after="0" w:line="240" w:lineRule="auto"/>
              <w:rPr>
                <w:rFonts w:ascii="Cambria" w:hAnsi="Cambria"/>
                <w:sz w:val="20"/>
                <w:szCs w:val="20"/>
              </w:rPr>
            </w:pPr>
          </w:p>
        </w:tc>
        <w:tc>
          <w:tcPr>
            <w:tcW w:w="2409" w:type="dxa"/>
            <w:vAlign w:val="center"/>
          </w:tcPr>
          <w:p w14:paraId="4BC27ADE" w14:textId="5B62FB6E" w:rsidR="00697C0C" w:rsidRPr="00697C0C" w:rsidRDefault="00697C0C" w:rsidP="00697C0C">
            <w:pPr>
              <w:widowControl w:val="0"/>
              <w:autoSpaceDE w:val="0"/>
              <w:snapToGrid w:val="0"/>
              <w:rPr>
                <w:rFonts w:ascii="Cambria" w:hAnsi="Cambria"/>
                <w:color w:val="000000"/>
                <w:sz w:val="20"/>
                <w:szCs w:val="20"/>
              </w:rPr>
            </w:pPr>
            <w:r w:rsidRPr="00D862F2">
              <w:rPr>
                <w:rFonts w:ascii="Cambria" w:hAnsi="Cambria"/>
                <w:color w:val="000000"/>
                <w:sz w:val="20"/>
                <w:szCs w:val="20"/>
              </w:rPr>
              <w:t xml:space="preserve">Analizarea comunicării unui eveniment sau serie de evenimente culturale </w:t>
            </w:r>
            <w:r>
              <w:rPr>
                <w:rFonts w:ascii="Cambria" w:hAnsi="Cambria"/>
                <w:color w:val="000000"/>
                <w:sz w:val="20"/>
                <w:szCs w:val="20"/>
              </w:rPr>
              <w:t xml:space="preserve">sau o </w:t>
            </w:r>
            <w:r w:rsidRPr="00D862F2">
              <w:rPr>
                <w:rFonts w:ascii="Cambria" w:hAnsi="Cambria"/>
                <w:color w:val="000000"/>
                <w:sz w:val="20"/>
                <w:szCs w:val="20"/>
              </w:rPr>
              <w:t>instituție culturală existentă.</w:t>
            </w:r>
          </w:p>
        </w:tc>
        <w:tc>
          <w:tcPr>
            <w:tcW w:w="2694" w:type="dxa"/>
          </w:tcPr>
          <w:p w14:paraId="7EF06B9D" w14:textId="1E5BC8A6" w:rsidR="00697C0C" w:rsidRPr="00357598" w:rsidRDefault="00697C0C" w:rsidP="00373CCF">
            <w:pPr>
              <w:spacing w:after="0" w:line="240" w:lineRule="auto"/>
              <w:rPr>
                <w:rFonts w:ascii="Cambria" w:hAnsi="Cambria"/>
                <w:sz w:val="20"/>
                <w:szCs w:val="20"/>
              </w:rPr>
            </w:pPr>
            <w:r w:rsidRPr="00D862F2">
              <w:rPr>
                <w:rFonts w:ascii="Cambria" w:hAnsi="Cambria"/>
                <w:color w:val="000000"/>
                <w:sz w:val="20"/>
                <w:szCs w:val="20"/>
              </w:rPr>
              <w:t>25%</w:t>
            </w:r>
          </w:p>
        </w:tc>
      </w:tr>
      <w:tr w:rsidR="00697C0C" w:rsidRPr="0039068A" w14:paraId="4000A1C8" w14:textId="77777777" w:rsidTr="00326673">
        <w:trPr>
          <w:trHeight w:val="284"/>
        </w:trPr>
        <w:tc>
          <w:tcPr>
            <w:tcW w:w="2839" w:type="dxa"/>
            <w:vMerge w:val="restart"/>
            <w:vAlign w:val="center"/>
          </w:tcPr>
          <w:p w14:paraId="620B4533" w14:textId="77777777" w:rsidR="00697C0C" w:rsidRPr="00357598" w:rsidRDefault="00697C0C" w:rsidP="00373CCF">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vAlign w:val="center"/>
          </w:tcPr>
          <w:p w14:paraId="656A98BB" w14:textId="77777777" w:rsidR="00697C0C" w:rsidRPr="00357598" w:rsidRDefault="00697C0C" w:rsidP="00373CCF">
            <w:pPr>
              <w:spacing w:after="0" w:line="240" w:lineRule="auto"/>
              <w:rPr>
                <w:rFonts w:ascii="Cambria" w:hAnsi="Cambria"/>
                <w:sz w:val="20"/>
                <w:szCs w:val="20"/>
              </w:rPr>
            </w:pPr>
          </w:p>
        </w:tc>
        <w:tc>
          <w:tcPr>
            <w:tcW w:w="2409" w:type="dxa"/>
          </w:tcPr>
          <w:p w14:paraId="45722AA8" w14:textId="0C2D7539" w:rsidR="00697C0C" w:rsidRPr="00357598" w:rsidRDefault="00697C0C" w:rsidP="00373CCF">
            <w:pPr>
              <w:spacing w:after="0" w:line="240" w:lineRule="auto"/>
              <w:rPr>
                <w:rFonts w:ascii="Cambria" w:hAnsi="Cambria"/>
                <w:sz w:val="20"/>
                <w:szCs w:val="20"/>
              </w:rPr>
            </w:pPr>
            <w:r w:rsidRPr="00D862F2">
              <w:rPr>
                <w:rFonts w:ascii="Cambria" w:hAnsi="Cambria"/>
                <w:color w:val="000000"/>
                <w:sz w:val="20"/>
                <w:szCs w:val="20"/>
              </w:rPr>
              <w:t>Prezentarea în cadrul activității seminarului a unui text teoretic primit în prealabil.</w:t>
            </w:r>
          </w:p>
        </w:tc>
        <w:tc>
          <w:tcPr>
            <w:tcW w:w="2694" w:type="dxa"/>
          </w:tcPr>
          <w:p w14:paraId="47DB3803" w14:textId="176951A9" w:rsidR="00697C0C" w:rsidRPr="00357598" w:rsidRDefault="00697C0C" w:rsidP="00373CCF">
            <w:pPr>
              <w:spacing w:after="0" w:line="240" w:lineRule="auto"/>
              <w:rPr>
                <w:rFonts w:ascii="Cambria" w:hAnsi="Cambria"/>
                <w:sz w:val="20"/>
                <w:szCs w:val="20"/>
              </w:rPr>
            </w:pPr>
            <w:r w:rsidRPr="00D862F2">
              <w:rPr>
                <w:rFonts w:ascii="Cambria" w:hAnsi="Cambria"/>
                <w:color w:val="000000"/>
                <w:sz w:val="20"/>
                <w:szCs w:val="20"/>
              </w:rPr>
              <w:t>25%</w:t>
            </w:r>
          </w:p>
        </w:tc>
      </w:tr>
      <w:tr w:rsidR="00697C0C" w:rsidRPr="0039068A" w14:paraId="2C56DD2A" w14:textId="77777777" w:rsidTr="00967264">
        <w:trPr>
          <w:trHeight w:val="284"/>
        </w:trPr>
        <w:tc>
          <w:tcPr>
            <w:tcW w:w="2839" w:type="dxa"/>
            <w:vMerge/>
            <w:vAlign w:val="center"/>
          </w:tcPr>
          <w:p w14:paraId="734B5590" w14:textId="77777777" w:rsidR="00697C0C" w:rsidRPr="00357598" w:rsidRDefault="00697C0C" w:rsidP="00373CCF">
            <w:pPr>
              <w:spacing w:after="0" w:line="240" w:lineRule="auto"/>
              <w:ind w:right="-150"/>
              <w:rPr>
                <w:rFonts w:ascii="Cambria" w:hAnsi="Cambria"/>
                <w:sz w:val="20"/>
                <w:szCs w:val="20"/>
              </w:rPr>
            </w:pPr>
          </w:p>
        </w:tc>
        <w:tc>
          <w:tcPr>
            <w:tcW w:w="2550" w:type="dxa"/>
            <w:vAlign w:val="center"/>
          </w:tcPr>
          <w:p w14:paraId="2C1E6256" w14:textId="77777777" w:rsidR="00697C0C" w:rsidRPr="00357598" w:rsidRDefault="00697C0C" w:rsidP="00373CCF">
            <w:pPr>
              <w:spacing w:after="0" w:line="240" w:lineRule="auto"/>
              <w:rPr>
                <w:rFonts w:ascii="Cambria" w:hAnsi="Cambria"/>
                <w:sz w:val="20"/>
                <w:szCs w:val="20"/>
              </w:rPr>
            </w:pPr>
          </w:p>
        </w:tc>
        <w:tc>
          <w:tcPr>
            <w:tcW w:w="2409" w:type="dxa"/>
          </w:tcPr>
          <w:p w14:paraId="24AF3BCF" w14:textId="72040170" w:rsidR="00697C0C" w:rsidRPr="00357598" w:rsidRDefault="00697C0C" w:rsidP="00373CCF">
            <w:pPr>
              <w:spacing w:after="0" w:line="240" w:lineRule="auto"/>
              <w:rPr>
                <w:rFonts w:ascii="Cambria" w:hAnsi="Cambria"/>
                <w:sz w:val="20"/>
                <w:szCs w:val="20"/>
              </w:rPr>
            </w:pPr>
            <w:r w:rsidRPr="00D862F2">
              <w:rPr>
                <w:rFonts w:ascii="Cambria" w:hAnsi="Cambria"/>
                <w:color w:val="000000"/>
                <w:sz w:val="20"/>
                <w:szCs w:val="20"/>
              </w:rPr>
              <w:t xml:space="preserve">Elaborarea unui eseu legat de un subiect prealabil discutat în cadrul cursurilor și </w:t>
            </w:r>
            <w:proofErr w:type="spellStart"/>
            <w:r w:rsidRPr="00D862F2">
              <w:rPr>
                <w:rFonts w:ascii="Cambria" w:hAnsi="Cambria"/>
                <w:color w:val="000000"/>
                <w:sz w:val="20"/>
                <w:szCs w:val="20"/>
              </w:rPr>
              <w:t>seminarilor</w:t>
            </w:r>
            <w:proofErr w:type="spellEnd"/>
            <w:r w:rsidRPr="00D862F2">
              <w:rPr>
                <w:rFonts w:ascii="Cambria" w:hAnsi="Cambria"/>
                <w:color w:val="000000"/>
                <w:sz w:val="20"/>
                <w:szCs w:val="20"/>
              </w:rPr>
              <w:t>.</w:t>
            </w:r>
          </w:p>
        </w:tc>
        <w:tc>
          <w:tcPr>
            <w:tcW w:w="2694" w:type="dxa"/>
          </w:tcPr>
          <w:p w14:paraId="7196415F" w14:textId="2DCCE6CB" w:rsidR="00697C0C" w:rsidRPr="00357598" w:rsidRDefault="00697C0C" w:rsidP="00373CCF">
            <w:pPr>
              <w:spacing w:after="0" w:line="240" w:lineRule="auto"/>
              <w:rPr>
                <w:rFonts w:ascii="Cambria" w:hAnsi="Cambria"/>
                <w:sz w:val="20"/>
                <w:szCs w:val="20"/>
              </w:rPr>
            </w:pPr>
            <w:r w:rsidRPr="00D862F2">
              <w:rPr>
                <w:rFonts w:ascii="Cambria" w:hAnsi="Cambria"/>
                <w:color w:val="000000"/>
                <w:sz w:val="20"/>
                <w:szCs w:val="20"/>
              </w:rPr>
              <w:t>25%</w:t>
            </w:r>
          </w:p>
        </w:tc>
      </w:tr>
      <w:tr w:rsidR="00697C0C" w:rsidRPr="0039068A" w14:paraId="17F47F67" w14:textId="77777777" w:rsidTr="00697C0C">
        <w:trPr>
          <w:trHeight w:val="284"/>
        </w:trPr>
        <w:tc>
          <w:tcPr>
            <w:tcW w:w="10492" w:type="dxa"/>
            <w:gridSpan w:val="4"/>
            <w:vAlign w:val="center"/>
          </w:tcPr>
          <w:p w14:paraId="1B6F4D48" w14:textId="77777777" w:rsidR="00697C0C" w:rsidRPr="00357598" w:rsidRDefault="00697C0C"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697C0C" w:rsidRPr="002F6475" w14:paraId="6CA55508" w14:textId="77777777" w:rsidTr="00697C0C">
        <w:trPr>
          <w:trHeight w:val="284"/>
        </w:trPr>
        <w:tc>
          <w:tcPr>
            <w:tcW w:w="10492" w:type="dxa"/>
            <w:gridSpan w:val="4"/>
          </w:tcPr>
          <w:p w14:paraId="2D78D400" w14:textId="77777777" w:rsidR="00697C0C" w:rsidRPr="002F6475" w:rsidRDefault="00697C0C" w:rsidP="00697C0C">
            <w:pPr>
              <w:widowControl w:val="0"/>
              <w:autoSpaceDE w:val="0"/>
              <w:rPr>
                <w:rFonts w:ascii="Cambria" w:hAnsi="Cambria"/>
                <w:sz w:val="20"/>
                <w:szCs w:val="20"/>
              </w:rPr>
            </w:pPr>
          </w:p>
          <w:p w14:paraId="278B6ECC" w14:textId="0F69E1F7" w:rsidR="00697C0C" w:rsidRPr="002F6475" w:rsidRDefault="00697C0C" w:rsidP="00697C0C">
            <w:pPr>
              <w:widowControl w:val="0"/>
              <w:autoSpaceDE w:val="0"/>
              <w:rPr>
                <w:rFonts w:ascii="Cambria" w:hAnsi="Cambria"/>
                <w:sz w:val="20"/>
                <w:szCs w:val="20"/>
              </w:rPr>
            </w:pPr>
            <w:r w:rsidRPr="002F6475">
              <w:rPr>
                <w:rFonts w:ascii="Cambria" w:hAnsi="Cambria"/>
                <w:sz w:val="20"/>
                <w:szCs w:val="20"/>
              </w:rPr>
              <w:t>Pentru a obține nota finală, fiecare dintre cele patru sarcini menționate mai sus trebuie să fie evaluată cu cel puțin nota cinci. Oricare neglijare în îndeplinirea oricărei sarcini exclude posibilitatea de a obține nota finală.</w:t>
            </w:r>
          </w:p>
          <w:p w14:paraId="7921291D" w14:textId="6C0E6BA9" w:rsidR="00697C0C" w:rsidRPr="002F6475" w:rsidRDefault="00697C0C" w:rsidP="00697C0C">
            <w:pPr>
              <w:widowControl w:val="0"/>
              <w:autoSpaceDE w:val="0"/>
              <w:rPr>
                <w:rFonts w:ascii="Cambria" w:hAnsi="Cambria"/>
                <w:sz w:val="20"/>
                <w:szCs w:val="20"/>
              </w:rPr>
            </w:pPr>
            <w:r w:rsidRPr="002F6475">
              <w:rPr>
                <w:rFonts w:ascii="Cambria" w:hAnsi="Cambria"/>
                <w:sz w:val="20"/>
                <w:szCs w:val="20"/>
              </w:rPr>
              <w:t>Termenul limită pentru sarcinile parțiale este stabilit în comun cu studenții. Îndeplinirea sarcinilor după termenul limită este posibilă numai în cadrul sesiunii de restanțe.</w:t>
            </w:r>
          </w:p>
          <w:p w14:paraId="2C08C47D" w14:textId="004535AC" w:rsidR="00697C0C" w:rsidRPr="002F6475" w:rsidRDefault="00697C0C" w:rsidP="00697C0C">
            <w:pPr>
              <w:widowControl w:val="0"/>
              <w:autoSpaceDE w:val="0"/>
              <w:rPr>
                <w:rFonts w:ascii="Cambria" w:hAnsi="Cambria"/>
                <w:sz w:val="20"/>
                <w:szCs w:val="20"/>
              </w:rPr>
            </w:pPr>
            <w:r w:rsidRPr="002F6475">
              <w:rPr>
                <w:rFonts w:ascii="Cambria" w:hAnsi="Cambria"/>
                <w:sz w:val="20"/>
                <w:szCs w:val="20"/>
              </w:rPr>
              <w:t>Prezența la seminar în proporție de 75%.</w:t>
            </w:r>
          </w:p>
          <w:p w14:paraId="6766C520" w14:textId="77777777" w:rsidR="00697C0C" w:rsidRPr="002F6475" w:rsidRDefault="00697C0C" w:rsidP="00373CCF">
            <w:pPr>
              <w:spacing w:after="0" w:line="240" w:lineRule="auto"/>
              <w:rPr>
                <w:rFonts w:ascii="Cambria" w:hAnsi="Cambria"/>
                <w:sz w:val="20"/>
                <w:szCs w:val="20"/>
              </w:rPr>
            </w:pPr>
          </w:p>
        </w:tc>
      </w:tr>
    </w:tbl>
    <w:p w14:paraId="67C01178" w14:textId="77777777" w:rsidR="000B6EB1" w:rsidRPr="002F6475" w:rsidRDefault="000B6EB1" w:rsidP="00F01F2B">
      <w:pPr>
        <w:rPr>
          <w:rFonts w:ascii="Cambria" w:hAnsi="Cambria"/>
          <w:sz w:val="20"/>
          <w:szCs w:val="20"/>
        </w:rPr>
      </w:pPr>
    </w:p>
    <w:p w14:paraId="743AF553" w14:textId="77777777" w:rsidR="00A82450" w:rsidRPr="002F6475" w:rsidRDefault="00A82450" w:rsidP="00F01F2B">
      <w:pPr>
        <w:rPr>
          <w:rFonts w:ascii="Cambria" w:hAnsi="Cambria"/>
          <w:sz w:val="20"/>
          <w:szCs w:val="20"/>
        </w:rPr>
      </w:pPr>
    </w:p>
    <w:p w14:paraId="0D47838B" w14:textId="1BCEAF09" w:rsidR="006A3DD3" w:rsidRPr="002F6475" w:rsidRDefault="006A3DD3" w:rsidP="006A3DD3">
      <w:pPr>
        <w:spacing w:after="0"/>
        <w:ind w:hanging="425"/>
        <w:rPr>
          <w:rFonts w:ascii="Cambria" w:hAnsi="Cambria"/>
          <w:sz w:val="20"/>
          <w:szCs w:val="20"/>
        </w:rPr>
      </w:pPr>
      <w:r w:rsidRPr="002F6475">
        <w:rPr>
          <w:rFonts w:ascii="Cambria" w:hAnsi="Cambria"/>
          <w:b/>
          <w:sz w:val="20"/>
          <w:szCs w:val="20"/>
        </w:rPr>
        <w:t xml:space="preserve">11. </w:t>
      </w:r>
      <w:r w:rsidR="00DC236E" w:rsidRPr="002F6475">
        <w:rPr>
          <w:rFonts w:ascii="Cambria" w:hAnsi="Cambria"/>
          <w:b/>
          <w:sz w:val="20"/>
          <w:szCs w:val="20"/>
        </w:rPr>
        <w:t xml:space="preserve">Etichete ODD (Obiective de Dezvoltare Durabilă / </w:t>
      </w:r>
      <w:proofErr w:type="spellStart"/>
      <w:r w:rsidR="00DC236E" w:rsidRPr="002F6475">
        <w:rPr>
          <w:rFonts w:ascii="Cambria" w:hAnsi="Cambria"/>
          <w:b/>
          <w:sz w:val="20"/>
          <w:szCs w:val="20"/>
        </w:rPr>
        <w:t>Sustainable</w:t>
      </w:r>
      <w:proofErr w:type="spellEnd"/>
      <w:r w:rsidR="00DC236E" w:rsidRPr="002F6475">
        <w:rPr>
          <w:rFonts w:ascii="Cambria" w:hAnsi="Cambria"/>
          <w:b/>
          <w:sz w:val="20"/>
          <w:szCs w:val="20"/>
        </w:rPr>
        <w:t xml:space="preserve"> </w:t>
      </w:r>
      <w:proofErr w:type="spellStart"/>
      <w:r w:rsidR="00DC236E" w:rsidRPr="002F6475">
        <w:rPr>
          <w:rFonts w:ascii="Cambria" w:hAnsi="Cambria"/>
          <w:b/>
          <w:sz w:val="20"/>
          <w:szCs w:val="20"/>
        </w:rPr>
        <w:t>Development</w:t>
      </w:r>
      <w:proofErr w:type="spellEnd"/>
      <w:r w:rsidR="00DC236E" w:rsidRPr="002F6475">
        <w:rPr>
          <w:rFonts w:ascii="Cambria" w:hAnsi="Cambria"/>
          <w:b/>
          <w:sz w:val="20"/>
          <w:szCs w:val="20"/>
        </w:rPr>
        <w:t xml:space="preserve"> </w:t>
      </w:r>
      <w:proofErr w:type="spellStart"/>
      <w:r w:rsidR="00DC236E" w:rsidRPr="002F6475">
        <w:rPr>
          <w:rFonts w:ascii="Cambria" w:hAnsi="Cambria"/>
          <w:b/>
          <w:sz w:val="20"/>
          <w:szCs w:val="20"/>
        </w:rPr>
        <w:t>Goals</w:t>
      </w:r>
      <w:proofErr w:type="spellEnd"/>
      <w:r w:rsidR="00DC236E" w:rsidRPr="002F6475">
        <w:rPr>
          <w:rFonts w:ascii="Cambria" w:hAnsi="Cambria"/>
          <w:b/>
          <w:sz w:val="20"/>
          <w:szCs w:val="20"/>
        </w:rPr>
        <w:t>)</w:t>
      </w:r>
    </w:p>
    <w:p w14:paraId="74CA3B07" w14:textId="77777777" w:rsidR="006A3DD3" w:rsidRPr="002F6475" w:rsidRDefault="006A3DD3" w:rsidP="00F01F2B">
      <w:pPr>
        <w:rPr>
          <w:rFonts w:ascii="Cambria" w:hAnsi="Cambria"/>
          <w:sz w:val="20"/>
          <w:szCs w:val="20"/>
        </w:rPr>
      </w:pPr>
    </w:p>
    <w:p w14:paraId="130C6DD3" w14:textId="6318EB31" w:rsidR="003C197C" w:rsidRPr="002F6475" w:rsidRDefault="002F6475" w:rsidP="00F01F2B">
      <w:pPr>
        <w:rPr>
          <w:rFonts w:ascii="Cambria" w:hAnsi="Cambria"/>
          <w:sz w:val="20"/>
          <w:szCs w:val="20"/>
        </w:rPr>
      </w:pPr>
      <w:r w:rsidRPr="002F6475">
        <w:rPr>
          <w:rFonts w:ascii="Cambria" w:hAnsi="Cambria"/>
          <w:sz w:val="20"/>
          <w:szCs w:val="20"/>
        </w:rPr>
        <w:t>Nu se aplică.</w:t>
      </w:r>
    </w:p>
    <w:p w14:paraId="0DA9B19F" w14:textId="77777777" w:rsidR="003C197C" w:rsidRPr="002F6475" w:rsidRDefault="003C197C" w:rsidP="00F01F2B">
      <w:pPr>
        <w:rPr>
          <w:rFonts w:ascii="Cambria" w:hAnsi="Cambria"/>
          <w:sz w:val="20"/>
          <w:szCs w:val="20"/>
        </w:rPr>
      </w:pPr>
    </w:p>
    <w:tbl>
      <w:tblPr>
        <w:tblStyle w:val="Rcsostblzat"/>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2F6475" w14:paraId="2195F4D4" w14:textId="77777777" w:rsidTr="00820A4F">
        <w:trPr>
          <w:trHeight w:val="985"/>
        </w:trPr>
        <w:tc>
          <w:tcPr>
            <w:tcW w:w="2553" w:type="dxa"/>
          </w:tcPr>
          <w:p w14:paraId="7D7E40B9" w14:textId="77777777" w:rsidR="003C197C" w:rsidRPr="002F6475" w:rsidRDefault="003C197C" w:rsidP="00BF17DD">
            <w:pPr>
              <w:rPr>
                <w:rFonts w:ascii="Cambria" w:hAnsi="Cambria"/>
              </w:rPr>
            </w:pPr>
            <w:r w:rsidRPr="002F6475">
              <w:rPr>
                <w:rFonts w:ascii="Cambria" w:hAnsi="Cambria"/>
              </w:rPr>
              <w:t>Data completării:</w:t>
            </w:r>
          </w:p>
          <w:p w14:paraId="6F85EC4B" w14:textId="3B79AB6A" w:rsidR="003C197C" w:rsidRPr="002F6475" w:rsidRDefault="002F6475" w:rsidP="003C197C">
            <w:pPr>
              <w:rPr>
                <w:rFonts w:ascii="Cambria" w:hAnsi="Cambria"/>
              </w:rPr>
            </w:pPr>
            <w:r w:rsidRPr="002F6475">
              <w:rPr>
                <w:rFonts w:ascii="Cambria" w:hAnsi="Cambria"/>
                <w:b/>
              </w:rPr>
              <w:t>10.06.2025</w:t>
            </w:r>
          </w:p>
        </w:tc>
        <w:tc>
          <w:tcPr>
            <w:tcW w:w="3969" w:type="dxa"/>
            <w:gridSpan w:val="2"/>
            <w:vAlign w:val="center"/>
          </w:tcPr>
          <w:p w14:paraId="7FC6F972" w14:textId="77777777" w:rsidR="003C197C" w:rsidRPr="002F6475" w:rsidRDefault="003C197C" w:rsidP="003C197C">
            <w:pPr>
              <w:spacing w:line="480" w:lineRule="auto"/>
              <w:jc w:val="center"/>
              <w:rPr>
                <w:rFonts w:ascii="Cambria" w:hAnsi="Cambria"/>
              </w:rPr>
            </w:pPr>
            <w:r w:rsidRPr="002F6475">
              <w:rPr>
                <w:rFonts w:ascii="Cambria" w:hAnsi="Cambria"/>
              </w:rPr>
              <w:t>Semnătura titularului de curs</w:t>
            </w:r>
          </w:p>
          <w:p w14:paraId="0F5C8287" w14:textId="7DBBEE04" w:rsidR="003C197C" w:rsidRPr="002F6475" w:rsidRDefault="003C197C" w:rsidP="003C197C">
            <w:pPr>
              <w:spacing w:line="480" w:lineRule="auto"/>
              <w:jc w:val="center"/>
              <w:rPr>
                <w:rFonts w:ascii="Cambria" w:hAnsi="Cambria"/>
              </w:rPr>
            </w:pPr>
            <w:r w:rsidRPr="002F6475">
              <w:rPr>
                <w:rFonts w:ascii="Cambria" w:hAnsi="Cambria"/>
              </w:rPr>
              <w:t>...........</w:t>
            </w:r>
            <w:r w:rsidR="00697C0C" w:rsidRPr="002F6475">
              <w:rPr>
                <w:rFonts w:ascii="Cambria" w:hAnsi="Cambria"/>
                <w:b/>
                <w:highlight w:val="yellow"/>
              </w:rPr>
              <w:t xml:space="preserve"> </w:t>
            </w:r>
          </w:p>
        </w:tc>
        <w:tc>
          <w:tcPr>
            <w:tcW w:w="3969" w:type="dxa"/>
            <w:vAlign w:val="center"/>
          </w:tcPr>
          <w:p w14:paraId="6B082F1C" w14:textId="77777777" w:rsidR="003C197C" w:rsidRPr="002F6475" w:rsidRDefault="003C197C" w:rsidP="003C197C">
            <w:pPr>
              <w:spacing w:line="480" w:lineRule="auto"/>
              <w:jc w:val="center"/>
              <w:rPr>
                <w:rFonts w:ascii="Cambria" w:hAnsi="Cambria"/>
              </w:rPr>
            </w:pPr>
            <w:r w:rsidRPr="002F6475">
              <w:rPr>
                <w:rFonts w:ascii="Cambria" w:hAnsi="Cambria"/>
              </w:rPr>
              <w:t>Semnătura titularului de seminar</w:t>
            </w:r>
          </w:p>
          <w:p w14:paraId="34043C9C" w14:textId="407EA14D" w:rsidR="003C197C" w:rsidRPr="002F6475" w:rsidRDefault="002F6475" w:rsidP="003C197C">
            <w:pPr>
              <w:spacing w:line="480" w:lineRule="auto"/>
              <w:jc w:val="center"/>
              <w:rPr>
                <w:rFonts w:ascii="Cambria" w:hAnsi="Cambria"/>
              </w:rPr>
            </w:pPr>
            <w:r w:rsidRPr="002F6475">
              <w:rPr>
                <w:rFonts w:ascii="Cambria" w:hAnsi="Cambria"/>
              </w:rPr>
              <w:t>............................</w:t>
            </w:r>
          </w:p>
        </w:tc>
      </w:tr>
      <w:tr w:rsidR="006B6ABF" w:rsidRPr="002F6475" w14:paraId="2607C991" w14:textId="77777777" w:rsidTr="00820A4F">
        <w:trPr>
          <w:trHeight w:val="766"/>
        </w:trPr>
        <w:tc>
          <w:tcPr>
            <w:tcW w:w="2553" w:type="dxa"/>
            <w:vAlign w:val="center"/>
          </w:tcPr>
          <w:p w14:paraId="10DE3FC9" w14:textId="77777777" w:rsidR="003C197C" w:rsidRPr="002F6475" w:rsidRDefault="003C197C" w:rsidP="003C197C">
            <w:pPr>
              <w:spacing w:line="480" w:lineRule="auto"/>
              <w:rPr>
                <w:rFonts w:ascii="Cambria" w:hAnsi="Cambria"/>
              </w:rPr>
            </w:pPr>
          </w:p>
        </w:tc>
        <w:tc>
          <w:tcPr>
            <w:tcW w:w="3969" w:type="dxa"/>
            <w:gridSpan w:val="2"/>
            <w:vAlign w:val="center"/>
          </w:tcPr>
          <w:p w14:paraId="3941C289" w14:textId="77777777" w:rsidR="003C197C" w:rsidRPr="002F6475" w:rsidRDefault="003C197C" w:rsidP="003C197C">
            <w:pPr>
              <w:spacing w:line="480" w:lineRule="auto"/>
              <w:rPr>
                <w:rFonts w:ascii="Cambria" w:hAnsi="Cambria"/>
              </w:rPr>
            </w:pPr>
          </w:p>
        </w:tc>
        <w:tc>
          <w:tcPr>
            <w:tcW w:w="3969" w:type="dxa"/>
            <w:vAlign w:val="center"/>
          </w:tcPr>
          <w:p w14:paraId="2AD0C44F" w14:textId="77777777" w:rsidR="003C197C" w:rsidRPr="002F6475" w:rsidRDefault="003C197C" w:rsidP="003C197C">
            <w:pPr>
              <w:spacing w:line="480" w:lineRule="auto"/>
              <w:rPr>
                <w:rFonts w:ascii="Cambria" w:hAnsi="Cambria"/>
              </w:rPr>
            </w:pPr>
          </w:p>
        </w:tc>
      </w:tr>
      <w:tr w:rsidR="006B6ABF" w:rsidRPr="002F6475" w14:paraId="5931DBEE" w14:textId="77777777" w:rsidTr="00820A4F">
        <w:trPr>
          <w:trHeight w:val="605"/>
        </w:trPr>
        <w:tc>
          <w:tcPr>
            <w:tcW w:w="5388" w:type="dxa"/>
            <w:gridSpan w:val="2"/>
          </w:tcPr>
          <w:p w14:paraId="13CC825D" w14:textId="77777777" w:rsidR="003C197C" w:rsidRPr="002F6475" w:rsidRDefault="003C197C" w:rsidP="003C197C">
            <w:pPr>
              <w:rPr>
                <w:rFonts w:ascii="Cambria" w:hAnsi="Cambria"/>
              </w:rPr>
            </w:pPr>
            <w:r w:rsidRPr="002F6475">
              <w:rPr>
                <w:rFonts w:ascii="Cambria" w:hAnsi="Cambria"/>
              </w:rPr>
              <w:t>Data avizării în departament:</w:t>
            </w:r>
          </w:p>
          <w:p w14:paraId="714DB94C" w14:textId="5F6340DB" w:rsidR="003C197C" w:rsidRPr="002F6475" w:rsidRDefault="002F6475" w:rsidP="003C197C">
            <w:pPr>
              <w:spacing w:line="480" w:lineRule="auto"/>
              <w:rPr>
                <w:rFonts w:ascii="Cambria" w:hAnsi="Cambria"/>
              </w:rPr>
            </w:pPr>
            <w:r w:rsidRPr="002F6475">
              <w:rPr>
                <w:rFonts w:ascii="Cambria" w:hAnsi="Cambria"/>
                <w:b/>
              </w:rPr>
              <w:t>12.09.2025</w:t>
            </w:r>
          </w:p>
          <w:p w14:paraId="4DCA8C86" w14:textId="77777777" w:rsidR="003C197C" w:rsidRPr="002F6475" w:rsidRDefault="003C197C" w:rsidP="003C197C">
            <w:pPr>
              <w:spacing w:line="480" w:lineRule="auto"/>
              <w:rPr>
                <w:rFonts w:ascii="Cambria" w:hAnsi="Cambria"/>
              </w:rPr>
            </w:pPr>
          </w:p>
        </w:tc>
        <w:tc>
          <w:tcPr>
            <w:tcW w:w="5103" w:type="dxa"/>
            <w:gridSpan w:val="2"/>
            <w:vAlign w:val="center"/>
          </w:tcPr>
          <w:p w14:paraId="6E7DCA84" w14:textId="77777777" w:rsidR="003C197C" w:rsidRPr="002F6475" w:rsidRDefault="003C197C" w:rsidP="003C197C">
            <w:pPr>
              <w:spacing w:line="480" w:lineRule="auto"/>
              <w:jc w:val="center"/>
              <w:rPr>
                <w:rFonts w:ascii="Cambria" w:hAnsi="Cambria"/>
              </w:rPr>
            </w:pPr>
            <w:r w:rsidRPr="002F6475">
              <w:rPr>
                <w:rFonts w:ascii="Cambria" w:hAnsi="Cambria"/>
              </w:rPr>
              <w:t>Semnătura directorului de departament</w:t>
            </w:r>
          </w:p>
          <w:p w14:paraId="6ACF21FC" w14:textId="1C4925C2" w:rsidR="003C197C" w:rsidRPr="002F6475" w:rsidRDefault="002F6475" w:rsidP="003C197C">
            <w:pPr>
              <w:spacing w:line="480" w:lineRule="auto"/>
              <w:jc w:val="center"/>
              <w:rPr>
                <w:rFonts w:ascii="Cambria" w:hAnsi="Cambria"/>
              </w:rPr>
            </w:pPr>
            <w:r w:rsidRPr="002F6475">
              <w:rPr>
                <w:rFonts w:ascii="Cambria" w:hAnsi="Cambria"/>
              </w:rPr>
              <w:t>...............................</w:t>
            </w:r>
          </w:p>
          <w:p w14:paraId="2757C074" w14:textId="77777777" w:rsidR="003C197C" w:rsidRPr="002F6475" w:rsidRDefault="003C197C" w:rsidP="003C197C">
            <w:pPr>
              <w:spacing w:line="480" w:lineRule="auto"/>
              <w:jc w:val="center"/>
              <w:rPr>
                <w:rFonts w:ascii="Cambria" w:hAnsi="Cambria"/>
              </w:rPr>
            </w:pPr>
          </w:p>
          <w:p w14:paraId="6C7ED803" w14:textId="77777777" w:rsidR="003C197C" w:rsidRPr="002F6475"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9BD08" w14:textId="77777777" w:rsidR="00331D69" w:rsidRDefault="00331D69" w:rsidP="00D12BC3">
      <w:pPr>
        <w:spacing w:after="0" w:line="240" w:lineRule="auto"/>
      </w:pPr>
      <w:r>
        <w:separator/>
      </w:r>
    </w:p>
  </w:endnote>
  <w:endnote w:type="continuationSeparator" w:id="0">
    <w:p w14:paraId="2BEA320F" w14:textId="77777777" w:rsidR="00331D69" w:rsidRDefault="00331D69"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D1151" w14:textId="77777777" w:rsidR="00331D69" w:rsidRDefault="00331D69" w:rsidP="00D12BC3">
      <w:pPr>
        <w:spacing w:after="0" w:line="240" w:lineRule="auto"/>
      </w:pPr>
      <w:r>
        <w:separator/>
      </w:r>
    </w:p>
  </w:footnote>
  <w:footnote w:type="continuationSeparator" w:id="0">
    <w:p w14:paraId="088F497F" w14:textId="77777777" w:rsidR="00331D69" w:rsidRDefault="00331D69" w:rsidP="00D12B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3848380">
    <w:abstractNumId w:val="1"/>
  </w:num>
  <w:num w:numId="2" w16cid:durableId="1580213860">
    <w:abstractNumId w:val="0"/>
  </w:num>
  <w:num w:numId="3" w16cid:durableId="145782968">
    <w:abstractNumId w:val="2"/>
  </w:num>
  <w:num w:numId="4" w16cid:durableId="2077632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81A"/>
    <w:rsid w:val="00011141"/>
    <w:rsid w:val="00035F4F"/>
    <w:rsid w:val="00036059"/>
    <w:rsid w:val="000A3651"/>
    <w:rsid w:val="000B6EB1"/>
    <w:rsid w:val="000B7D0D"/>
    <w:rsid w:val="000D20F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2F6475"/>
    <w:rsid w:val="00301E97"/>
    <w:rsid w:val="00331D69"/>
    <w:rsid w:val="00351944"/>
    <w:rsid w:val="0035421D"/>
    <w:rsid w:val="00357598"/>
    <w:rsid w:val="00366881"/>
    <w:rsid w:val="00370DF5"/>
    <w:rsid w:val="0039378F"/>
    <w:rsid w:val="003A1213"/>
    <w:rsid w:val="003B6EE4"/>
    <w:rsid w:val="003C197C"/>
    <w:rsid w:val="003C47C3"/>
    <w:rsid w:val="003D7F8A"/>
    <w:rsid w:val="003F481E"/>
    <w:rsid w:val="003F659E"/>
    <w:rsid w:val="003F78EE"/>
    <w:rsid w:val="00405204"/>
    <w:rsid w:val="0042330E"/>
    <w:rsid w:val="00443956"/>
    <w:rsid w:val="00453436"/>
    <w:rsid w:val="004613CA"/>
    <w:rsid w:val="004675C5"/>
    <w:rsid w:val="004922F7"/>
    <w:rsid w:val="004D2236"/>
    <w:rsid w:val="004E11FF"/>
    <w:rsid w:val="004E2C1F"/>
    <w:rsid w:val="004E2E45"/>
    <w:rsid w:val="004E578B"/>
    <w:rsid w:val="004F45E5"/>
    <w:rsid w:val="004F4B37"/>
    <w:rsid w:val="0050720F"/>
    <w:rsid w:val="00551CC4"/>
    <w:rsid w:val="00553D5F"/>
    <w:rsid w:val="00586682"/>
    <w:rsid w:val="005B2BEB"/>
    <w:rsid w:val="005B66A9"/>
    <w:rsid w:val="005E100B"/>
    <w:rsid w:val="005E1610"/>
    <w:rsid w:val="005F30A6"/>
    <w:rsid w:val="006016CF"/>
    <w:rsid w:val="00606962"/>
    <w:rsid w:val="00632190"/>
    <w:rsid w:val="00687EE7"/>
    <w:rsid w:val="00694E26"/>
    <w:rsid w:val="00697C0C"/>
    <w:rsid w:val="006A3DD3"/>
    <w:rsid w:val="006B2EAE"/>
    <w:rsid w:val="006B6ABF"/>
    <w:rsid w:val="006C574F"/>
    <w:rsid w:val="006D648A"/>
    <w:rsid w:val="006E276B"/>
    <w:rsid w:val="006F32EA"/>
    <w:rsid w:val="00706E3A"/>
    <w:rsid w:val="007342EF"/>
    <w:rsid w:val="0074223A"/>
    <w:rsid w:val="007526F3"/>
    <w:rsid w:val="007566DE"/>
    <w:rsid w:val="007965C1"/>
    <w:rsid w:val="007D0416"/>
    <w:rsid w:val="007D6BE3"/>
    <w:rsid w:val="00802C5A"/>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F6D96"/>
    <w:rsid w:val="00A11BE1"/>
    <w:rsid w:val="00A2132C"/>
    <w:rsid w:val="00A23D3E"/>
    <w:rsid w:val="00A24211"/>
    <w:rsid w:val="00A34C33"/>
    <w:rsid w:val="00A4215F"/>
    <w:rsid w:val="00A713B0"/>
    <w:rsid w:val="00A74D64"/>
    <w:rsid w:val="00A82450"/>
    <w:rsid w:val="00A97B3F"/>
    <w:rsid w:val="00AB0DE7"/>
    <w:rsid w:val="00AF30E2"/>
    <w:rsid w:val="00B417DB"/>
    <w:rsid w:val="00B51EE0"/>
    <w:rsid w:val="00BC7CDE"/>
    <w:rsid w:val="00BD3CB2"/>
    <w:rsid w:val="00BF17DD"/>
    <w:rsid w:val="00BF2C1C"/>
    <w:rsid w:val="00BF4F61"/>
    <w:rsid w:val="00BF5921"/>
    <w:rsid w:val="00C02345"/>
    <w:rsid w:val="00C15633"/>
    <w:rsid w:val="00C163AF"/>
    <w:rsid w:val="00C3571C"/>
    <w:rsid w:val="00C76710"/>
    <w:rsid w:val="00C9513E"/>
    <w:rsid w:val="00CA412A"/>
    <w:rsid w:val="00CB66F3"/>
    <w:rsid w:val="00CC781A"/>
    <w:rsid w:val="00CE2BF2"/>
    <w:rsid w:val="00D00111"/>
    <w:rsid w:val="00D06D01"/>
    <w:rsid w:val="00D06FE9"/>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56D7A"/>
    <w:rsid w:val="00E724BA"/>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D3B76"/>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
    <w:name w:val="Normal"/>
    <w:qFormat/>
    <w:rsid w:val="006A3DD3"/>
    <w:rPr>
      <w:lang w:val="ro-RO"/>
    </w:rPr>
  </w:style>
  <w:style w:type="paragraph" w:styleId="Cmsor1">
    <w:name w:val="heading 1"/>
    <w:basedOn w:val="Norml"/>
    <w:next w:val="Norml"/>
    <w:link w:val="Cmsor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CC781A"/>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CC781A"/>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CC781A"/>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CC781A"/>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CC781A"/>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CC781A"/>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CC781A"/>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CC781A"/>
    <w:rPr>
      <w:rFonts w:eastAsiaTheme="majorEastAsia" w:cstheme="majorBidi"/>
      <w:color w:val="272727" w:themeColor="text1" w:themeTint="D8"/>
    </w:rPr>
  </w:style>
  <w:style w:type="paragraph" w:styleId="Cm">
    <w:name w:val="Title"/>
    <w:basedOn w:val="Norml"/>
    <w:next w:val="Norml"/>
    <w:link w:val="Cm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CC781A"/>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CC781A"/>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CC781A"/>
    <w:pPr>
      <w:spacing w:before="160"/>
      <w:jc w:val="center"/>
    </w:pPr>
    <w:rPr>
      <w:i/>
      <w:iCs/>
      <w:color w:val="404040" w:themeColor="text1" w:themeTint="BF"/>
    </w:rPr>
  </w:style>
  <w:style w:type="character" w:customStyle="1" w:styleId="IdzetChar">
    <w:name w:val="Idézet Char"/>
    <w:basedOn w:val="Bekezdsalapbettpusa"/>
    <w:link w:val="Idzet"/>
    <w:uiPriority w:val="29"/>
    <w:rsid w:val="00CC781A"/>
    <w:rPr>
      <w:i/>
      <w:iCs/>
      <w:color w:val="404040" w:themeColor="text1" w:themeTint="BF"/>
    </w:rPr>
  </w:style>
  <w:style w:type="paragraph" w:styleId="Listaszerbekezds">
    <w:name w:val="List Paragraph"/>
    <w:basedOn w:val="Norml"/>
    <w:uiPriority w:val="34"/>
    <w:qFormat/>
    <w:rsid w:val="00CC781A"/>
    <w:pPr>
      <w:ind w:left="720"/>
      <w:contextualSpacing/>
    </w:pPr>
  </w:style>
  <w:style w:type="character" w:styleId="Erskiemels">
    <w:name w:val="Intense Emphasis"/>
    <w:basedOn w:val="Bekezdsalapbettpusa"/>
    <w:uiPriority w:val="21"/>
    <w:qFormat/>
    <w:rsid w:val="00CC781A"/>
    <w:rPr>
      <w:i/>
      <w:iCs/>
      <w:color w:val="0F4761" w:themeColor="accent1" w:themeShade="BF"/>
    </w:rPr>
  </w:style>
  <w:style w:type="paragraph" w:styleId="Kiemeltidzet">
    <w:name w:val="Intense Quote"/>
    <w:basedOn w:val="Norml"/>
    <w:next w:val="Norml"/>
    <w:link w:val="Kiemeltidzet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CC781A"/>
    <w:rPr>
      <w:i/>
      <w:iCs/>
      <w:color w:val="0F4761" w:themeColor="accent1" w:themeShade="BF"/>
    </w:rPr>
  </w:style>
  <w:style w:type="character" w:styleId="Ershivatkozs">
    <w:name w:val="Intense Reference"/>
    <w:basedOn w:val="Bekezdsalapbettpusa"/>
    <w:uiPriority w:val="32"/>
    <w:qFormat/>
    <w:rsid w:val="00CC781A"/>
    <w:rPr>
      <w:b/>
      <w:bCs/>
      <w:smallCaps/>
      <w:color w:val="0F4761" w:themeColor="accent1" w:themeShade="BF"/>
      <w:spacing w:val="5"/>
    </w:rPr>
  </w:style>
  <w:style w:type="paragraph" w:styleId="Lbjegyzetszveg">
    <w:name w:val="footnote text"/>
    <w:basedOn w:val="Norml"/>
    <w:link w:val="Lbjegyzetszveg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LbjegyzetszvegChar">
    <w:name w:val="Lábjegyzetszöveg Char"/>
    <w:basedOn w:val="Bekezdsalapbettpusa"/>
    <w:link w:val="Lbjegyzetszveg"/>
    <w:uiPriority w:val="99"/>
    <w:semiHidden/>
    <w:rsid w:val="00D12BC3"/>
    <w:rPr>
      <w:rFonts w:ascii="Calibri" w:eastAsia="Calibri" w:hAnsi="Calibri" w:cs="Times New Roman"/>
      <w:kern w:val="0"/>
      <w:sz w:val="20"/>
      <w:szCs w:val="20"/>
      <w:lang w:val="ro-RO"/>
      <w14:ligatures w14:val="none"/>
    </w:rPr>
  </w:style>
  <w:style w:type="character" w:styleId="Lbjegyzet-hivatkozs">
    <w:name w:val="footnote reference"/>
    <w:uiPriority w:val="99"/>
    <w:semiHidden/>
    <w:unhideWhenUsed/>
    <w:rsid w:val="00D12BC3"/>
    <w:rPr>
      <w:vertAlign w:val="superscript"/>
    </w:rPr>
  </w:style>
  <w:style w:type="table" w:styleId="Rcsostblzat">
    <w:name w:val="Table Grid"/>
    <w:basedOn w:val="Normltblzat"/>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iPriority w:val="99"/>
    <w:unhideWhenUsed/>
    <w:rsid w:val="00996BA6"/>
    <w:rPr>
      <w:color w:val="467886" w:themeColor="hyperlink"/>
      <w:u w:val="single"/>
    </w:rPr>
  </w:style>
  <w:style w:type="character" w:customStyle="1" w:styleId="Feloldatlanmegemlts1">
    <w:name w:val="Feloldatlan megemlítés1"/>
    <w:basedOn w:val="Bekezdsalapbettpusa"/>
    <w:uiPriority w:val="99"/>
    <w:semiHidden/>
    <w:unhideWhenUsed/>
    <w:rsid w:val="00996BA6"/>
    <w:rPr>
      <w:color w:val="605E5C"/>
      <w:shd w:val="clear" w:color="auto" w:fill="E1DFDD"/>
    </w:rPr>
  </w:style>
  <w:style w:type="paragraph" w:styleId="lfej">
    <w:name w:val="header"/>
    <w:basedOn w:val="Norml"/>
    <w:link w:val="lfejChar"/>
    <w:uiPriority w:val="99"/>
    <w:unhideWhenUsed/>
    <w:rsid w:val="006C574F"/>
    <w:pPr>
      <w:tabs>
        <w:tab w:val="center" w:pos="4536"/>
        <w:tab w:val="right" w:pos="9072"/>
      </w:tabs>
      <w:spacing w:after="0" w:line="240" w:lineRule="auto"/>
    </w:pPr>
  </w:style>
  <w:style w:type="character" w:customStyle="1" w:styleId="lfejChar">
    <w:name w:val="Élőfej Char"/>
    <w:basedOn w:val="Bekezdsalapbettpusa"/>
    <w:link w:val="lfej"/>
    <w:uiPriority w:val="99"/>
    <w:rsid w:val="006C574F"/>
    <w:rPr>
      <w:lang w:val="ro-RO"/>
    </w:rPr>
  </w:style>
  <w:style w:type="paragraph" w:styleId="llb">
    <w:name w:val="footer"/>
    <w:basedOn w:val="Norml"/>
    <w:link w:val="llbChar"/>
    <w:uiPriority w:val="99"/>
    <w:unhideWhenUsed/>
    <w:rsid w:val="006C574F"/>
    <w:pPr>
      <w:tabs>
        <w:tab w:val="center" w:pos="4536"/>
        <w:tab w:val="right" w:pos="9072"/>
      </w:tabs>
      <w:spacing w:after="0" w:line="240" w:lineRule="auto"/>
    </w:pPr>
  </w:style>
  <w:style w:type="character" w:customStyle="1" w:styleId="llbChar">
    <w:name w:val="Élőláb Char"/>
    <w:basedOn w:val="Bekezdsalapbettpusa"/>
    <w:link w:val="llb"/>
    <w:uiPriority w:val="99"/>
    <w:rsid w:val="006C574F"/>
    <w:rPr>
      <w:lang w:val="ro-RO"/>
    </w:rPr>
  </w:style>
  <w:style w:type="paragraph" w:styleId="NormlWeb">
    <w:name w:val="Normal (Web)"/>
    <w:basedOn w:val="Norml"/>
    <w:uiPriority w:val="99"/>
    <w:unhideWhenUsed/>
    <w:rsid w:val="00553D5F"/>
    <w:pPr>
      <w:spacing w:before="100" w:beforeAutospacing="1" w:after="100" w:afterAutospacing="1" w:line="240" w:lineRule="auto"/>
    </w:pPr>
    <w:rPr>
      <w:rFonts w:ascii="Times New Roman" w:hAnsi="Times New Roman" w:cs="Times New Roman"/>
      <w:kern w:val="0"/>
      <w:lang w:val="hu-HU"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357365">
      <w:bodyDiv w:val="1"/>
      <w:marLeft w:val="0"/>
      <w:marRight w:val="0"/>
      <w:marTop w:val="0"/>
      <w:marBottom w:val="0"/>
      <w:divBdr>
        <w:top w:val="none" w:sz="0" w:space="0" w:color="auto"/>
        <w:left w:val="none" w:sz="0" w:space="0" w:color="auto"/>
        <w:bottom w:val="none" w:sz="0" w:space="0" w:color="auto"/>
        <w:right w:val="none" w:sz="0" w:space="0" w:color="auto"/>
      </w:divBdr>
    </w:div>
    <w:div w:id="1042436586">
      <w:bodyDiv w:val="1"/>
      <w:marLeft w:val="0"/>
      <w:marRight w:val="0"/>
      <w:marTop w:val="0"/>
      <w:marBottom w:val="0"/>
      <w:divBdr>
        <w:top w:val="none" w:sz="0" w:space="0" w:color="auto"/>
        <w:left w:val="none" w:sz="0" w:space="0" w:color="auto"/>
        <w:bottom w:val="none" w:sz="0" w:space="0" w:color="auto"/>
        <w:right w:val="none" w:sz="0" w:space="0" w:color="auto"/>
      </w:divBdr>
    </w:div>
    <w:div w:id="1108037585">
      <w:bodyDiv w:val="1"/>
      <w:marLeft w:val="0"/>
      <w:marRight w:val="0"/>
      <w:marTop w:val="0"/>
      <w:marBottom w:val="0"/>
      <w:divBdr>
        <w:top w:val="none" w:sz="0" w:space="0" w:color="auto"/>
        <w:left w:val="none" w:sz="0" w:space="0" w:color="auto"/>
        <w:bottom w:val="none" w:sz="0" w:space="0" w:color="auto"/>
        <w:right w:val="none" w:sz="0" w:space="0" w:color="auto"/>
      </w:divBdr>
    </w:div>
    <w:div w:id="213447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um" ma:contentTypeID="0x010100A493FC52EB9A0744AD06DA0F0E4DFAA8" ma:contentTypeVersion="11" ma:contentTypeDescription="Új dokumentum létrehozása." ma:contentTypeScope="" ma:versionID="ebbb3f7f8ef9b6b9686598939eea2d2b">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f4e2a3fdcc42ece8914ab48f017e1ce2"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Képcímkék"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2.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3.xml><?xml version="1.0" encoding="utf-8"?>
<ds:datastoreItem xmlns:ds="http://schemas.openxmlformats.org/officeDocument/2006/customXml" ds:itemID="{AF657DF2-AA53-479B-8798-6D537A0A19CE}"/>
</file>

<file path=customXml/itemProps4.xml><?xml version="1.0" encoding="utf-8"?>
<ds:datastoreItem xmlns:ds="http://schemas.openxmlformats.org/officeDocument/2006/customXml" ds:itemID="{932E77BF-F2DA-D940-880A-B3380CF61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1378</Words>
  <Characters>9515</Characters>
  <Application>Microsoft Office Word</Application>
  <DocSecurity>0</DocSecurity>
  <Lines>79</Lines>
  <Paragraphs>21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Csaba Szilágyi-Palkó</cp:lastModifiedBy>
  <cp:revision>2</cp:revision>
  <dcterms:created xsi:type="dcterms:W3CDTF">2026-06-01T09:38:00Z</dcterms:created>
  <dcterms:modified xsi:type="dcterms:W3CDTF">2026-06-01T09:38:00Z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